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04CD" w14:textId="773FB827" w:rsidR="00406A03" w:rsidRDefault="00FF5ACE" w:rsidP="00A7100F">
      <w:pPr>
        <w:jc w:val="center"/>
      </w:pPr>
      <w:r>
        <w:rPr>
          <w:noProof/>
        </w:rPr>
        <w:drawing>
          <wp:inline distT="0" distB="0" distL="0" distR="0" wp14:anchorId="62889997" wp14:editId="2D792593">
            <wp:extent cx="1805940" cy="891540"/>
            <wp:effectExtent l="0" t="0" r="3810" b="381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940" cy="891540"/>
                    </a:xfrm>
                    <a:prstGeom prst="rect">
                      <a:avLst/>
                    </a:prstGeom>
                    <a:noFill/>
                    <a:ln>
                      <a:noFill/>
                    </a:ln>
                  </pic:spPr>
                </pic:pic>
              </a:graphicData>
            </a:graphic>
          </wp:inline>
        </w:drawing>
      </w:r>
      <w:r w:rsidR="00CB096E">
        <w:br w:type="textWrapping" w:clear="all"/>
      </w:r>
      <w:r w:rsidR="00961993">
        <w:t>Castlepoint Shopmobility</w:t>
      </w:r>
      <w:r w:rsidR="00A7100F">
        <w:t>, Castle Lane West</w:t>
      </w:r>
      <w:r w:rsidR="00406A03">
        <w:t>, Bournemouth B</w:t>
      </w:r>
      <w:r w:rsidR="00A7100F">
        <w:t>H8 9XA</w:t>
      </w:r>
    </w:p>
    <w:p w14:paraId="547EC8F7" w14:textId="77777777" w:rsidR="00A7100F" w:rsidRDefault="00A7100F" w:rsidP="00406A03">
      <w:pPr>
        <w:jc w:val="center"/>
        <w:rPr>
          <w:b/>
          <w:sz w:val="28"/>
          <w:szCs w:val="28"/>
        </w:rPr>
      </w:pPr>
    </w:p>
    <w:p w14:paraId="7D59E065" w14:textId="3B79EAE8" w:rsidR="00406A03" w:rsidRDefault="00595557" w:rsidP="00406A03">
      <w:pPr>
        <w:jc w:val="center"/>
        <w:rPr>
          <w:b/>
          <w:sz w:val="28"/>
          <w:szCs w:val="28"/>
        </w:rPr>
      </w:pPr>
      <w:r>
        <w:rPr>
          <w:b/>
          <w:sz w:val="28"/>
          <w:szCs w:val="28"/>
        </w:rPr>
        <w:t>ROLE</w:t>
      </w:r>
      <w:r w:rsidR="00406A03">
        <w:rPr>
          <w:b/>
          <w:sz w:val="28"/>
          <w:szCs w:val="28"/>
        </w:rPr>
        <w:t xml:space="preserve"> DESCRIPTION</w:t>
      </w:r>
    </w:p>
    <w:p w14:paraId="7C028C8B" w14:textId="026056DB" w:rsidR="00406A03" w:rsidRDefault="005B499F" w:rsidP="00406A03">
      <w:pPr>
        <w:jc w:val="center"/>
        <w:rPr>
          <w:b/>
          <w:sz w:val="28"/>
          <w:szCs w:val="28"/>
        </w:rPr>
      </w:pPr>
      <w:r w:rsidRPr="005B499F">
        <w:rPr>
          <w:b/>
          <w:color w:val="005869"/>
          <w:sz w:val="32"/>
          <w:szCs w:val="32"/>
        </w:rPr>
        <w:t>sedcat</w:t>
      </w:r>
      <w:r w:rsidRPr="005B499F">
        <w:rPr>
          <w:b/>
          <w:sz w:val="28"/>
          <w:szCs w:val="28"/>
        </w:rPr>
        <w:t xml:space="preserve"> </w:t>
      </w:r>
      <w:r w:rsidR="00595557">
        <w:rPr>
          <w:b/>
          <w:sz w:val="28"/>
          <w:szCs w:val="28"/>
        </w:rPr>
        <w:t>TRUSTEE</w:t>
      </w:r>
    </w:p>
    <w:p w14:paraId="08D6A251" w14:textId="77777777" w:rsidR="00F11B33" w:rsidRPr="00406A03" w:rsidRDefault="00F11B33" w:rsidP="00406A03">
      <w:pPr>
        <w:jc w:val="center"/>
        <w:rPr>
          <w:b/>
          <w:sz w:val="28"/>
          <w:szCs w:val="28"/>
        </w:rPr>
      </w:pPr>
    </w:p>
    <w:p w14:paraId="2D1DAD9B" w14:textId="665911AF" w:rsidR="00406A03" w:rsidRDefault="00406A03" w:rsidP="00406A03">
      <w:pPr>
        <w:pStyle w:val="Header"/>
        <w:rPr>
          <w:sz w:val="24"/>
          <w:szCs w:val="24"/>
        </w:rPr>
      </w:pPr>
      <w:r w:rsidRPr="00270331">
        <w:rPr>
          <w:b/>
          <w:bCs w:val="0"/>
          <w:sz w:val="24"/>
          <w:szCs w:val="24"/>
        </w:rPr>
        <w:t>Accountable to</w:t>
      </w:r>
      <w:r>
        <w:rPr>
          <w:sz w:val="24"/>
          <w:szCs w:val="24"/>
        </w:rPr>
        <w:t xml:space="preserve">:   </w:t>
      </w:r>
      <w:r w:rsidR="00595557">
        <w:rPr>
          <w:sz w:val="24"/>
          <w:szCs w:val="24"/>
        </w:rPr>
        <w:t>Chairperson of the Board</w:t>
      </w:r>
      <w:r>
        <w:rPr>
          <w:sz w:val="24"/>
          <w:szCs w:val="24"/>
        </w:rPr>
        <w:t>,</w:t>
      </w:r>
      <w:r w:rsidRPr="00D32F95">
        <w:rPr>
          <w:b/>
          <w:sz w:val="24"/>
          <w:szCs w:val="24"/>
        </w:rPr>
        <w:t xml:space="preserve"> </w:t>
      </w:r>
      <w:r w:rsidR="00B94458" w:rsidRPr="005D6D45">
        <w:rPr>
          <w:b/>
          <w:color w:val="005869"/>
          <w:sz w:val="28"/>
          <w:szCs w:val="28"/>
        </w:rPr>
        <w:t>sedcat</w:t>
      </w:r>
    </w:p>
    <w:p w14:paraId="7B3D5F30" w14:textId="28E19AD2" w:rsidR="006F45AD" w:rsidRDefault="00A728C0" w:rsidP="00A728C0">
      <w:pPr>
        <w:pStyle w:val="Header"/>
        <w:tabs>
          <w:tab w:val="clear" w:pos="4513"/>
          <w:tab w:val="center" w:pos="1843"/>
        </w:tabs>
        <w:ind w:left="1701" w:hanging="1701"/>
        <w:rPr>
          <w:sz w:val="24"/>
          <w:szCs w:val="24"/>
        </w:rPr>
      </w:pPr>
      <w:r w:rsidRPr="00270331">
        <w:rPr>
          <w:b/>
          <w:bCs w:val="0"/>
          <w:sz w:val="24"/>
          <w:szCs w:val="24"/>
        </w:rPr>
        <w:t>Hours:</w:t>
      </w:r>
      <w:r w:rsidR="009D653B">
        <w:rPr>
          <w:sz w:val="24"/>
          <w:szCs w:val="24"/>
        </w:rPr>
        <w:tab/>
      </w:r>
      <w:r>
        <w:rPr>
          <w:sz w:val="24"/>
          <w:szCs w:val="24"/>
        </w:rPr>
        <w:tab/>
      </w:r>
      <w:r w:rsidR="00930507" w:rsidRPr="00666AD8">
        <w:rPr>
          <w:bCs w:val="0"/>
          <w:sz w:val="24"/>
          <w:szCs w:val="24"/>
        </w:rPr>
        <w:t>Board meetings are held quarterly</w:t>
      </w:r>
    </w:p>
    <w:p w14:paraId="7C79A80C" w14:textId="2BAB259B" w:rsidR="00924A70" w:rsidRDefault="006F45AD" w:rsidP="008140EF">
      <w:pPr>
        <w:pStyle w:val="Header"/>
        <w:ind w:left="1701" w:hanging="1701"/>
        <w:rPr>
          <w:sz w:val="24"/>
          <w:szCs w:val="24"/>
        </w:rPr>
      </w:pPr>
      <w:r>
        <w:rPr>
          <w:sz w:val="24"/>
          <w:szCs w:val="24"/>
        </w:rPr>
        <w:t>L</w:t>
      </w:r>
      <w:r w:rsidR="00871C1D">
        <w:rPr>
          <w:sz w:val="24"/>
          <w:szCs w:val="24"/>
        </w:rPr>
        <w:t xml:space="preserve">ocation:               </w:t>
      </w:r>
      <w:r w:rsidR="006A35FB">
        <w:rPr>
          <w:sz w:val="24"/>
          <w:szCs w:val="24"/>
        </w:rPr>
        <w:t>Remote</w:t>
      </w:r>
    </w:p>
    <w:p w14:paraId="6230DF0D" w14:textId="77777777" w:rsidR="005B499F" w:rsidRDefault="005B499F" w:rsidP="005B499F">
      <w:pPr>
        <w:rPr>
          <w:sz w:val="24"/>
          <w:szCs w:val="24"/>
        </w:rPr>
      </w:pPr>
    </w:p>
    <w:p w14:paraId="54C738A1" w14:textId="77777777" w:rsidR="0015657F" w:rsidRDefault="00924A70" w:rsidP="0015657F">
      <w:pPr>
        <w:rPr>
          <w:sz w:val="24"/>
          <w:szCs w:val="24"/>
        </w:rPr>
      </w:pPr>
      <w:r w:rsidRPr="00181B35">
        <w:rPr>
          <w:sz w:val="28"/>
          <w:szCs w:val="28"/>
        </w:rPr>
        <w:t xml:space="preserve"> </w:t>
      </w:r>
      <w:r w:rsidR="005B499F" w:rsidRPr="00181B35">
        <w:rPr>
          <w:b/>
          <w:color w:val="005869"/>
          <w:sz w:val="28"/>
          <w:szCs w:val="28"/>
        </w:rPr>
        <w:t>sedcat</w:t>
      </w:r>
      <w:r w:rsidR="005B499F" w:rsidRPr="00181B35">
        <w:rPr>
          <w:b/>
          <w:color w:val="005869"/>
          <w:sz w:val="24"/>
          <w:szCs w:val="24"/>
        </w:rPr>
        <w:t xml:space="preserve"> </w:t>
      </w:r>
      <w:r w:rsidR="005B499F" w:rsidRPr="00181B35">
        <w:rPr>
          <w:sz w:val="24"/>
          <w:szCs w:val="24"/>
        </w:rPr>
        <w:t>is a charity</w:t>
      </w:r>
      <w:r w:rsidR="005B499F" w:rsidRPr="00181B35">
        <w:rPr>
          <w:b/>
          <w:sz w:val="24"/>
          <w:szCs w:val="24"/>
        </w:rPr>
        <w:t xml:space="preserve"> </w:t>
      </w:r>
      <w:r w:rsidR="005B499F" w:rsidRPr="00181B35">
        <w:rPr>
          <w:sz w:val="24"/>
          <w:szCs w:val="24"/>
        </w:rPr>
        <w:t xml:space="preserve">providing a range of community transport </w:t>
      </w:r>
      <w:r w:rsidR="00181B35">
        <w:rPr>
          <w:sz w:val="24"/>
          <w:szCs w:val="24"/>
        </w:rPr>
        <w:t>options</w:t>
      </w:r>
      <w:r w:rsidR="005B499F" w:rsidRPr="00181B35">
        <w:rPr>
          <w:sz w:val="24"/>
          <w:szCs w:val="24"/>
        </w:rPr>
        <w:t xml:space="preserve"> to support people living in</w:t>
      </w:r>
      <w:r w:rsidR="00181B35">
        <w:rPr>
          <w:sz w:val="24"/>
          <w:szCs w:val="24"/>
        </w:rPr>
        <w:t xml:space="preserve">dependently in the community, helping to </w:t>
      </w:r>
      <w:r w:rsidR="005B499F" w:rsidRPr="00181B35">
        <w:rPr>
          <w:sz w:val="24"/>
          <w:szCs w:val="24"/>
        </w:rPr>
        <w:t>prevent social isolation and loneliness.</w:t>
      </w:r>
    </w:p>
    <w:p w14:paraId="63DF95BC" w14:textId="77777777" w:rsidR="0015657F" w:rsidRDefault="0015657F" w:rsidP="0015657F">
      <w:pPr>
        <w:rPr>
          <w:sz w:val="24"/>
          <w:szCs w:val="24"/>
        </w:rPr>
      </w:pPr>
    </w:p>
    <w:p w14:paraId="7BF80B02" w14:textId="5396B54A" w:rsidR="0036226A" w:rsidRDefault="0015657F" w:rsidP="0015657F">
      <w:pPr>
        <w:rPr>
          <w:rFonts w:asciiTheme="minorHAnsi" w:hAnsiTheme="minorHAnsi" w:cstheme="minorHAnsi"/>
          <w:sz w:val="24"/>
          <w:szCs w:val="24"/>
          <w:shd w:val="clear" w:color="auto" w:fill="FFFFFF"/>
        </w:rPr>
      </w:pPr>
      <w:r w:rsidRPr="006C268E">
        <w:rPr>
          <w:rFonts w:asciiTheme="minorHAnsi" w:hAnsiTheme="minorHAnsi" w:cstheme="minorHAnsi"/>
          <w:sz w:val="24"/>
          <w:szCs w:val="24"/>
          <w:shd w:val="clear" w:color="auto" w:fill="FFFFFF"/>
        </w:rPr>
        <w:t xml:space="preserve">We are looking to expand our board membership here at </w:t>
      </w:r>
      <w:r w:rsidRPr="006C268E">
        <w:rPr>
          <w:rFonts w:asciiTheme="minorHAnsi" w:hAnsiTheme="minorHAnsi" w:cstheme="minorHAnsi"/>
          <w:b/>
          <w:color w:val="005869"/>
          <w:sz w:val="24"/>
          <w:szCs w:val="24"/>
        </w:rPr>
        <w:t>sedcat</w:t>
      </w:r>
      <w:r w:rsidRPr="006C268E">
        <w:rPr>
          <w:rFonts w:asciiTheme="minorHAnsi" w:hAnsiTheme="minorHAnsi" w:cstheme="minorHAnsi"/>
          <w:sz w:val="24"/>
          <w:szCs w:val="24"/>
          <w:shd w:val="clear" w:color="auto" w:fill="FFFFFF"/>
        </w:rPr>
        <w:t>. Could you help support an organisation passionate about helping the community?</w:t>
      </w:r>
      <w:r w:rsidRPr="006C268E">
        <w:rPr>
          <w:rFonts w:asciiTheme="minorHAnsi" w:hAnsiTheme="minorHAnsi" w:cstheme="minorHAnsi"/>
          <w:sz w:val="24"/>
          <w:szCs w:val="24"/>
        </w:rPr>
        <w:br/>
      </w:r>
      <w:r w:rsidRPr="006C268E">
        <w:rPr>
          <w:rFonts w:asciiTheme="minorHAnsi" w:hAnsiTheme="minorHAnsi" w:cstheme="minorHAnsi"/>
          <w:sz w:val="24"/>
          <w:szCs w:val="24"/>
        </w:rPr>
        <w:br/>
      </w:r>
      <w:r w:rsidRPr="006C268E">
        <w:rPr>
          <w:rFonts w:asciiTheme="minorHAnsi" w:hAnsiTheme="minorHAnsi" w:cstheme="minorHAnsi"/>
          <w:sz w:val="24"/>
          <w:szCs w:val="24"/>
          <w:shd w:val="clear" w:color="auto" w:fill="FFFFFF"/>
        </w:rPr>
        <w:t>We are particularly interested in people who have skills and/experience in</w:t>
      </w:r>
      <w:r w:rsidR="00DC76E6">
        <w:rPr>
          <w:rFonts w:asciiTheme="minorHAnsi" w:hAnsiTheme="minorHAnsi" w:cstheme="minorHAnsi"/>
          <w:sz w:val="24"/>
          <w:szCs w:val="24"/>
          <w:shd w:val="clear" w:color="auto" w:fill="FFFFFF"/>
        </w:rPr>
        <w:t xml:space="preserve"> the following however not compulsory</w:t>
      </w:r>
      <w:r w:rsidRPr="006C268E">
        <w:rPr>
          <w:rFonts w:asciiTheme="minorHAnsi" w:hAnsiTheme="minorHAnsi" w:cstheme="minorHAnsi"/>
          <w:sz w:val="24"/>
          <w:szCs w:val="24"/>
          <w:shd w:val="clear" w:color="auto" w:fill="FFFFFF"/>
        </w:rPr>
        <w:t>:</w:t>
      </w:r>
    </w:p>
    <w:p w14:paraId="5A45349A" w14:textId="63ECA689" w:rsidR="0075754F" w:rsidRDefault="0015657F" w:rsidP="0015657F">
      <w:pPr>
        <w:rPr>
          <w:rFonts w:asciiTheme="minorHAnsi" w:hAnsiTheme="minorHAnsi" w:cstheme="minorHAnsi"/>
          <w:sz w:val="24"/>
          <w:szCs w:val="24"/>
          <w:shd w:val="clear" w:color="auto" w:fill="FFFFFF"/>
        </w:rPr>
      </w:pPr>
      <w:r w:rsidRPr="006C268E">
        <w:rPr>
          <w:rFonts w:asciiTheme="minorHAnsi" w:hAnsiTheme="minorHAnsi" w:cstheme="minorHAnsi"/>
          <w:sz w:val="24"/>
          <w:szCs w:val="24"/>
        </w:rPr>
        <w:br/>
      </w:r>
      <w:r w:rsidR="0036226A" w:rsidRPr="006C268E">
        <w:rPr>
          <w:rFonts w:ascii="Segoe UI Emoji" w:hAnsi="Segoe UI Emoji" w:cs="Segoe UI Emoji"/>
          <w:sz w:val="24"/>
          <w:szCs w:val="24"/>
          <w:shd w:val="clear" w:color="auto" w:fill="FFFFFF"/>
        </w:rPr>
        <w:t>✅</w:t>
      </w:r>
      <w:r w:rsidR="0036226A" w:rsidRPr="006C268E">
        <w:rPr>
          <w:rFonts w:asciiTheme="minorHAnsi" w:hAnsiTheme="minorHAnsi" w:cstheme="minorHAnsi"/>
          <w:sz w:val="24"/>
          <w:szCs w:val="24"/>
          <w:shd w:val="clear" w:color="auto" w:fill="FFFFFF"/>
        </w:rPr>
        <w:t xml:space="preserve"> </w:t>
      </w:r>
      <w:r w:rsidR="0036226A">
        <w:rPr>
          <w:rFonts w:asciiTheme="minorHAnsi" w:hAnsiTheme="minorHAnsi" w:cstheme="minorHAnsi"/>
          <w:sz w:val="24"/>
          <w:szCs w:val="24"/>
          <w:shd w:val="clear" w:color="auto" w:fill="FFFFFF"/>
        </w:rPr>
        <w:t>Finance and company</w:t>
      </w:r>
      <w:r w:rsidR="007A06AA">
        <w:rPr>
          <w:rFonts w:asciiTheme="minorHAnsi" w:hAnsiTheme="minorHAnsi" w:cstheme="minorHAnsi"/>
          <w:sz w:val="24"/>
          <w:szCs w:val="24"/>
          <w:shd w:val="clear" w:color="auto" w:fill="FFFFFF"/>
        </w:rPr>
        <w:t xml:space="preserve"> / charity</w:t>
      </w:r>
      <w:r w:rsidR="0036226A">
        <w:rPr>
          <w:rFonts w:asciiTheme="minorHAnsi" w:hAnsiTheme="minorHAnsi" w:cstheme="minorHAnsi"/>
          <w:sz w:val="24"/>
          <w:szCs w:val="24"/>
          <w:shd w:val="clear" w:color="auto" w:fill="FFFFFF"/>
        </w:rPr>
        <w:t xml:space="preserve"> governance</w:t>
      </w:r>
    </w:p>
    <w:p w14:paraId="13C275DC" w14:textId="263047AC" w:rsidR="0036226A" w:rsidRDefault="0036226A" w:rsidP="0015657F">
      <w:pPr>
        <w:rPr>
          <w:rFonts w:asciiTheme="minorHAnsi" w:hAnsiTheme="minorHAnsi" w:cstheme="minorHAnsi"/>
          <w:sz w:val="24"/>
          <w:szCs w:val="24"/>
          <w:shd w:val="clear" w:color="auto" w:fill="FFFFFF"/>
        </w:rPr>
      </w:pPr>
      <w:r w:rsidRPr="006C268E">
        <w:rPr>
          <w:rFonts w:ascii="Segoe UI Emoji" w:hAnsi="Segoe UI Emoji" w:cs="Segoe UI Emoji"/>
          <w:sz w:val="24"/>
          <w:szCs w:val="24"/>
          <w:shd w:val="clear" w:color="auto" w:fill="FFFFFF"/>
        </w:rPr>
        <w:t>✅</w:t>
      </w:r>
      <w:r w:rsidRPr="006C268E">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NHS &amp; Healthcare</w:t>
      </w:r>
    </w:p>
    <w:p w14:paraId="6567C1A9" w14:textId="77777777" w:rsidR="00320F81" w:rsidRDefault="0015657F" w:rsidP="0015657F">
      <w:pPr>
        <w:rPr>
          <w:rFonts w:asciiTheme="minorHAnsi" w:hAnsiTheme="minorHAnsi" w:cstheme="minorHAnsi"/>
          <w:sz w:val="24"/>
          <w:szCs w:val="24"/>
          <w:shd w:val="clear" w:color="auto" w:fill="FFFFFF"/>
        </w:rPr>
      </w:pPr>
      <w:r w:rsidRPr="006C268E">
        <w:rPr>
          <w:rFonts w:ascii="Segoe UI Emoji" w:hAnsi="Segoe UI Emoji" w:cs="Segoe UI Emoji"/>
          <w:sz w:val="24"/>
          <w:szCs w:val="24"/>
          <w:shd w:val="clear" w:color="auto" w:fill="FFFFFF"/>
        </w:rPr>
        <w:t>✅</w:t>
      </w:r>
      <w:r w:rsidRPr="006C268E">
        <w:rPr>
          <w:rFonts w:asciiTheme="minorHAnsi" w:hAnsiTheme="minorHAnsi" w:cstheme="minorHAnsi"/>
          <w:sz w:val="24"/>
          <w:szCs w:val="24"/>
          <w:shd w:val="clear" w:color="auto" w:fill="FFFFFF"/>
        </w:rPr>
        <w:t xml:space="preserve"> </w:t>
      </w:r>
      <w:r w:rsidR="00DD54AA">
        <w:rPr>
          <w:rFonts w:asciiTheme="minorHAnsi" w:hAnsiTheme="minorHAnsi" w:cstheme="minorHAnsi"/>
          <w:sz w:val="24"/>
          <w:szCs w:val="24"/>
          <w:shd w:val="clear" w:color="auto" w:fill="FFFFFF"/>
        </w:rPr>
        <w:t>The Care sector</w:t>
      </w:r>
      <w:r w:rsidRPr="006C268E">
        <w:rPr>
          <w:rFonts w:asciiTheme="minorHAnsi" w:hAnsiTheme="minorHAnsi" w:cstheme="minorHAnsi"/>
          <w:sz w:val="24"/>
          <w:szCs w:val="24"/>
        </w:rPr>
        <w:br/>
      </w:r>
      <w:r w:rsidRPr="006C268E">
        <w:rPr>
          <w:rFonts w:ascii="Segoe UI Emoji" w:hAnsi="Segoe UI Emoji" w:cs="Segoe UI Emoji"/>
          <w:sz w:val="24"/>
          <w:szCs w:val="24"/>
          <w:shd w:val="clear" w:color="auto" w:fill="FFFFFF"/>
        </w:rPr>
        <w:t>✅</w:t>
      </w:r>
      <w:r w:rsidRPr="006C268E">
        <w:rPr>
          <w:rFonts w:asciiTheme="minorHAnsi" w:hAnsiTheme="minorHAnsi" w:cstheme="minorHAnsi"/>
          <w:sz w:val="24"/>
          <w:szCs w:val="24"/>
          <w:shd w:val="clear" w:color="auto" w:fill="FFFFFF"/>
        </w:rPr>
        <w:t xml:space="preserve"> Service improvement and user engagement</w:t>
      </w:r>
    </w:p>
    <w:p w14:paraId="310E8A80" w14:textId="1AEF5FC0" w:rsidR="00924A70" w:rsidRPr="006C268E" w:rsidRDefault="00320F81" w:rsidP="0015657F">
      <w:pPr>
        <w:rPr>
          <w:rFonts w:asciiTheme="minorHAnsi" w:hAnsiTheme="minorHAnsi" w:cstheme="minorHAnsi"/>
          <w:sz w:val="24"/>
          <w:szCs w:val="24"/>
        </w:rPr>
      </w:pPr>
      <w:r w:rsidRPr="006C268E">
        <w:rPr>
          <w:rFonts w:ascii="Segoe UI Emoji" w:hAnsi="Segoe UI Emoji" w:cs="Segoe UI Emoji"/>
          <w:sz w:val="24"/>
          <w:szCs w:val="24"/>
          <w:shd w:val="clear" w:color="auto" w:fill="FFFFFF"/>
        </w:rPr>
        <w:t>✅</w:t>
      </w:r>
      <w:r w:rsidRPr="006C268E">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Experience within the voluntary sector</w:t>
      </w:r>
      <w:r w:rsidR="0015657F" w:rsidRPr="006C268E">
        <w:rPr>
          <w:rFonts w:asciiTheme="minorHAnsi" w:hAnsiTheme="minorHAnsi" w:cstheme="minorHAnsi"/>
          <w:sz w:val="24"/>
          <w:szCs w:val="24"/>
        </w:rPr>
        <w:br/>
      </w:r>
      <w:r w:rsidR="0015657F" w:rsidRPr="006C268E">
        <w:rPr>
          <w:rFonts w:asciiTheme="minorHAnsi" w:hAnsiTheme="minorHAnsi" w:cstheme="minorHAnsi"/>
          <w:sz w:val="24"/>
          <w:szCs w:val="24"/>
        </w:rPr>
        <w:br/>
      </w:r>
      <w:r w:rsidR="0015657F" w:rsidRPr="006C268E">
        <w:rPr>
          <w:rFonts w:asciiTheme="minorHAnsi" w:hAnsiTheme="minorHAnsi" w:cstheme="minorHAnsi"/>
          <w:sz w:val="24"/>
          <w:szCs w:val="24"/>
          <w:shd w:val="clear" w:color="auto" w:fill="FFFFFF"/>
        </w:rPr>
        <w:t xml:space="preserve">Location: Meetings </w:t>
      </w:r>
      <w:r w:rsidR="006C268E" w:rsidRPr="006C268E">
        <w:rPr>
          <w:rFonts w:asciiTheme="minorHAnsi" w:hAnsiTheme="minorHAnsi" w:cstheme="minorHAnsi"/>
          <w:sz w:val="24"/>
          <w:szCs w:val="24"/>
          <w:shd w:val="clear" w:color="auto" w:fill="FFFFFF"/>
        </w:rPr>
        <w:t>will be held quarterly</w:t>
      </w:r>
      <w:r w:rsidR="007A06AA">
        <w:rPr>
          <w:rFonts w:asciiTheme="minorHAnsi" w:hAnsiTheme="minorHAnsi" w:cstheme="minorHAnsi"/>
          <w:sz w:val="24"/>
          <w:szCs w:val="24"/>
          <w:shd w:val="clear" w:color="auto" w:fill="FFFFFF"/>
        </w:rPr>
        <w:t xml:space="preserve"> via Teams and annually in June face to face </w:t>
      </w:r>
      <w:r w:rsidR="00EA253A">
        <w:rPr>
          <w:rFonts w:asciiTheme="minorHAnsi" w:hAnsiTheme="minorHAnsi" w:cstheme="minorHAnsi"/>
          <w:sz w:val="24"/>
          <w:szCs w:val="24"/>
          <w:shd w:val="clear" w:color="auto" w:fill="FFFFFF"/>
        </w:rPr>
        <w:t>at Castlepoint Shopping Centre.</w:t>
      </w:r>
      <w:r w:rsidR="0015657F" w:rsidRPr="006C268E">
        <w:rPr>
          <w:rFonts w:asciiTheme="minorHAnsi" w:hAnsiTheme="minorHAnsi" w:cstheme="minorHAnsi"/>
          <w:sz w:val="24"/>
          <w:szCs w:val="24"/>
        </w:rPr>
        <w:br/>
      </w:r>
      <w:r w:rsidR="008B619C" w:rsidRPr="006C268E">
        <w:rPr>
          <w:rFonts w:asciiTheme="minorHAnsi" w:hAnsiTheme="minorHAnsi" w:cstheme="minorHAnsi"/>
          <w:sz w:val="24"/>
          <w:szCs w:val="24"/>
        </w:rPr>
        <w:t xml:space="preserve">   </w:t>
      </w:r>
      <w:r w:rsidR="00924A70" w:rsidRPr="006C268E">
        <w:rPr>
          <w:rFonts w:asciiTheme="minorHAnsi" w:hAnsiTheme="minorHAnsi" w:cstheme="minorHAnsi"/>
          <w:sz w:val="24"/>
          <w:szCs w:val="24"/>
        </w:rPr>
        <w:t xml:space="preserve">                </w:t>
      </w:r>
    </w:p>
    <w:p w14:paraId="6CF9E01F" w14:textId="77777777" w:rsidR="00406A03" w:rsidRPr="00B45033" w:rsidRDefault="00406A03" w:rsidP="00406A03">
      <w:pPr>
        <w:pStyle w:val="Header"/>
        <w:rPr>
          <w:b/>
          <w:sz w:val="24"/>
          <w:szCs w:val="24"/>
        </w:rPr>
      </w:pPr>
      <w:r w:rsidRPr="00B45033">
        <w:rPr>
          <w:b/>
          <w:sz w:val="24"/>
          <w:szCs w:val="24"/>
        </w:rPr>
        <w:t>DUTIES AND RESPONSIBILITIES</w:t>
      </w:r>
    </w:p>
    <w:p w14:paraId="4917EC96" w14:textId="2CFF5151" w:rsidR="0093005D" w:rsidRPr="00B45033" w:rsidRDefault="00666AD8" w:rsidP="0093005D">
      <w:pPr>
        <w:pStyle w:val="Header"/>
        <w:rPr>
          <w:b/>
          <w:sz w:val="24"/>
          <w:szCs w:val="24"/>
        </w:rPr>
      </w:pPr>
      <w:r>
        <w:rPr>
          <w:b/>
          <w:sz w:val="24"/>
          <w:szCs w:val="24"/>
        </w:rPr>
        <w:t>Provide Governance</w:t>
      </w:r>
      <w:r w:rsidR="00F81FAC">
        <w:rPr>
          <w:b/>
          <w:sz w:val="24"/>
          <w:szCs w:val="24"/>
        </w:rPr>
        <w:t xml:space="preserve"> and represent it to the community and accept the legal authority for it. Ensure that </w:t>
      </w:r>
      <w:r w:rsidR="00790476" w:rsidRPr="00181B35">
        <w:rPr>
          <w:b/>
          <w:color w:val="005869"/>
          <w:sz w:val="28"/>
          <w:szCs w:val="28"/>
        </w:rPr>
        <w:t>sedcat</w:t>
      </w:r>
      <w:r w:rsidR="00D7634B">
        <w:rPr>
          <w:b/>
          <w:sz w:val="24"/>
          <w:szCs w:val="24"/>
        </w:rPr>
        <w:t xml:space="preserve"> exists and takes all necessary steps in the pursuit of the objectives of </w:t>
      </w:r>
      <w:r w:rsidR="00790476" w:rsidRPr="00181B35">
        <w:rPr>
          <w:b/>
          <w:color w:val="005869"/>
          <w:sz w:val="28"/>
          <w:szCs w:val="28"/>
        </w:rPr>
        <w:t>sedcat</w:t>
      </w:r>
      <w:r w:rsidR="00D7634B">
        <w:rPr>
          <w:b/>
          <w:sz w:val="24"/>
          <w:szCs w:val="24"/>
        </w:rPr>
        <w:t xml:space="preserve"> as set out in the Memorandum and Articles of A</w:t>
      </w:r>
      <w:r w:rsidR="00790476">
        <w:rPr>
          <w:b/>
          <w:sz w:val="24"/>
          <w:szCs w:val="24"/>
        </w:rPr>
        <w:t>ssociation.</w:t>
      </w:r>
      <w:r w:rsidR="008D51C5">
        <w:rPr>
          <w:b/>
          <w:sz w:val="24"/>
          <w:szCs w:val="24"/>
        </w:rPr>
        <w:t xml:space="preserve"> This position is unpaid and on a voluntary basis</w:t>
      </w:r>
      <w:r w:rsidR="00605EF2">
        <w:rPr>
          <w:b/>
          <w:sz w:val="24"/>
          <w:szCs w:val="24"/>
        </w:rPr>
        <w:t xml:space="preserve">. You need to attend </w:t>
      </w:r>
      <w:r w:rsidR="00BF41C3">
        <w:rPr>
          <w:b/>
          <w:sz w:val="24"/>
          <w:szCs w:val="24"/>
        </w:rPr>
        <w:t>quarterly board meetings regularly.</w:t>
      </w:r>
    </w:p>
    <w:p w14:paraId="71677857" w14:textId="77777777" w:rsidR="00B45033" w:rsidRDefault="00B45033" w:rsidP="0093005D">
      <w:pPr>
        <w:pStyle w:val="Header"/>
        <w:rPr>
          <w:b/>
          <w:sz w:val="28"/>
          <w:szCs w:val="28"/>
        </w:rPr>
      </w:pPr>
    </w:p>
    <w:p w14:paraId="35DC22EA" w14:textId="73ED4B1C" w:rsidR="00253DCB" w:rsidRDefault="00253DCB" w:rsidP="0093005D">
      <w:pPr>
        <w:pStyle w:val="Header"/>
        <w:rPr>
          <w:b/>
          <w:sz w:val="28"/>
          <w:szCs w:val="28"/>
        </w:rPr>
      </w:pPr>
      <w:r>
        <w:rPr>
          <w:b/>
          <w:sz w:val="28"/>
          <w:szCs w:val="28"/>
        </w:rPr>
        <w:t>Main duties</w:t>
      </w:r>
    </w:p>
    <w:p w14:paraId="1110AFF3" w14:textId="1EA660AF" w:rsidR="009A2A78" w:rsidRDefault="00790476" w:rsidP="009A2A78">
      <w:pPr>
        <w:pStyle w:val="Header"/>
        <w:numPr>
          <w:ilvl w:val="0"/>
          <w:numId w:val="1"/>
        </w:numPr>
        <w:rPr>
          <w:sz w:val="24"/>
          <w:szCs w:val="24"/>
        </w:rPr>
      </w:pPr>
      <w:r>
        <w:rPr>
          <w:sz w:val="24"/>
          <w:szCs w:val="24"/>
        </w:rPr>
        <w:t xml:space="preserve">To ensure that </w:t>
      </w:r>
      <w:r w:rsidR="00B61C5B" w:rsidRPr="00181B35">
        <w:rPr>
          <w:b/>
          <w:color w:val="005869"/>
          <w:sz w:val="28"/>
          <w:szCs w:val="28"/>
        </w:rPr>
        <w:t>sedcat</w:t>
      </w:r>
      <w:r>
        <w:rPr>
          <w:sz w:val="24"/>
          <w:szCs w:val="24"/>
        </w:rPr>
        <w:t xml:space="preserve"> </w:t>
      </w:r>
      <w:r w:rsidR="00B61C5B">
        <w:rPr>
          <w:sz w:val="24"/>
          <w:szCs w:val="24"/>
        </w:rPr>
        <w:t xml:space="preserve">complies with </w:t>
      </w:r>
      <w:r w:rsidR="00751596">
        <w:rPr>
          <w:sz w:val="24"/>
          <w:szCs w:val="24"/>
        </w:rPr>
        <w:t>its</w:t>
      </w:r>
      <w:r w:rsidR="00B61C5B">
        <w:rPr>
          <w:sz w:val="24"/>
          <w:szCs w:val="24"/>
        </w:rPr>
        <w:t xml:space="preserve"> governing document, charity law, company law and any other relevant legislation or regulations.</w:t>
      </w:r>
    </w:p>
    <w:p w14:paraId="35E5E409" w14:textId="0505A424" w:rsidR="00B61C5B" w:rsidRDefault="00B16D23" w:rsidP="009A2A78">
      <w:pPr>
        <w:pStyle w:val="Header"/>
        <w:numPr>
          <w:ilvl w:val="0"/>
          <w:numId w:val="1"/>
        </w:numPr>
        <w:rPr>
          <w:sz w:val="24"/>
          <w:szCs w:val="24"/>
        </w:rPr>
      </w:pPr>
      <w:r>
        <w:rPr>
          <w:sz w:val="24"/>
          <w:szCs w:val="24"/>
        </w:rPr>
        <w:t xml:space="preserve">To ensure that </w:t>
      </w:r>
      <w:r w:rsidRPr="00181B35">
        <w:rPr>
          <w:b/>
          <w:color w:val="005869"/>
          <w:sz w:val="28"/>
          <w:szCs w:val="28"/>
        </w:rPr>
        <w:t>sedcat</w:t>
      </w:r>
      <w:r>
        <w:rPr>
          <w:sz w:val="24"/>
          <w:szCs w:val="24"/>
        </w:rPr>
        <w:t xml:space="preserve"> pursues </w:t>
      </w:r>
      <w:r w:rsidR="00751596">
        <w:rPr>
          <w:sz w:val="24"/>
          <w:szCs w:val="24"/>
        </w:rPr>
        <w:t>its</w:t>
      </w:r>
      <w:r>
        <w:rPr>
          <w:sz w:val="24"/>
          <w:szCs w:val="24"/>
        </w:rPr>
        <w:t xml:space="preserve"> objects as defined in </w:t>
      </w:r>
      <w:r w:rsidR="00751596">
        <w:rPr>
          <w:sz w:val="24"/>
          <w:szCs w:val="24"/>
        </w:rPr>
        <w:t>its</w:t>
      </w:r>
      <w:r>
        <w:rPr>
          <w:sz w:val="24"/>
          <w:szCs w:val="24"/>
        </w:rPr>
        <w:t xml:space="preserve"> governing document.</w:t>
      </w:r>
    </w:p>
    <w:p w14:paraId="3F1FCFE8" w14:textId="22C443CE" w:rsidR="00B16D23" w:rsidRDefault="00537B5B" w:rsidP="009A2A78">
      <w:pPr>
        <w:pStyle w:val="Header"/>
        <w:numPr>
          <w:ilvl w:val="0"/>
          <w:numId w:val="1"/>
        </w:numPr>
        <w:rPr>
          <w:sz w:val="24"/>
          <w:szCs w:val="24"/>
        </w:rPr>
      </w:pPr>
      <w:r>
        <w:rPr>
          <w:sz w:val="24"/>
          <w:szCs w:val="24"/>
        </w:rPr>
        <w:lastRenderedPageBreak/>
        <w:t xml:space="preserve">To ensure </w:t>
      </w:r>
      <w:r w:rsidRPr="00181B35">
        <w:rPr>
          <w:b/>
          <w:color w:val="005869"/>
          <w:sz w:val="28"/>
          <w:szCs w:val="28"/>
        </w:rPr>
        <w:t>sedcat</w:t>
      </w:r>
      <w:r>
        <w:rPr>
          <w:sz w:val="24"/>
          <w:szCs w:val="24"/>
        </w:rPr>
        <w:t xml:space="preserve"> applies its</w:t>
      </w:r>
      <w:r w:rsidR="007B1748">
        <w:rPr>
          <w:sz w:val="24"/>
          <w:szCs w:val="24"/>
        </w:rPr>
        <w:t xml:space="preserve"> resources exclusively in pursuance of its Purpose.</w:t>
      </w:r>
    </w:p>
    <w:p w14:paraId="5E6A0AA7" w14:textId="27002374" w:rsidR="007B1748" w:rsidRDefault="007B1748" w:rsidP="009A2A78">
      <w:pPr>
        <w:pStyle w:val="Header"/>
        <w:numPr>
          <w:ilvl w:val="0"/>
          <w:numId w:val="1"/>
        </w:numPr>
        <w:rPr>
          <w:sz w:val="24"/>
          <w:szCs w:val="24"/>
        </w:rPr>
      </w:pPr>
      <w:r>
        <w:rPr>
          <w:sz w:val="24"/>
          <w:szCs w:val="24"/>
        </w:rPr>
        <w:t>To contribute actively to the Management Board</w:t>
      </w:r>
      <w:r w:rsidR="00BF5C82">
        <w:rPr>
          <w:sz w:val="24"/>
          <w:szCs w:val="24"/>
        </w:rPr>
        <w:t xml:space="preserve"> in given firm strategic direction to </w:t>
      </w:r>
      <w:r w:rsidR="00BF5C82" w:rsidRPr="00181B35">
        <w:rPr>
          <w:b/>
          <w:color w:val="005869"/>
          <w:sz w:val="28"/>
          <w:szCs w:val="28"/>
        </w:rPr>
        <w:t>sedcat</w:t>
      </w:r>
      <w:r w:rsidR="00BF5C82">
        <w:rPr>
          <w:sz w:val="24"/>
          <w:szCs w:val="24"/>
        </w:rPr>
        <w:t xml:space="preserve">, setting overall policy, defining goals and setting targets and evaluating performance against agreed </w:t>
      </w:r>
      <w:r w:rsidR="00CE5774">
        <w:rPr>
          <w:sz w:val="24"/>
          <w:szCs w:val="24"/>
        </w:rPr>
        <w:t>targets.</w:t>
      </w:r>
    </w:p>
    <w:p w14:paraId="4B5CCE31" w14:textId="71A62065" w:rsidR="00CE5774" w:rsidRDefault="00B1388D" w:rsidP="009A2A78">
      <w:pPr>
        <w:pStyle w:val="Header"/>
        <w:numPr>
          <w:ilvl w:val="0"/>
          <w:numId w:val="1"/>
        </w:numPr>
        <w:rPr>
          <w:sz w:val="24"/>
          <w:szCs w:val="24"/>
        </w:rPr>
      </w:pPr>
      <w:r>
        <w:rPr>
          <w:sz w:val="24"/>
          <w:szCs w:val="24"/>
        </w:rPr>
        <w:t xml:space="preserve">To Safeguard the good name and values of </w:t>
      </w:r>
      <w:r w:rsidRPr="00181B35">
        <w:rPr>
          <w:b/>
          <w:color w:val="005869"/>
          <w:sz w:val="28"/>
          <w:szCs w:val="28"/>
        </w:rPr>
        <w:t>sedcat</w:t>
      </w:r>
      <w:r>
        <w:rPr>
          <w:b/>
          <w:color w:val="005869"/>
          <w:sz w:val="28"/>
          <w:szCs w:val="28"/>
        </w:rPr>
        <w:t>.</w:t>
      </w:r>
    </w:p>
    <w:p w14:paraId="43467E21" w14:textId="22C61241" w:rsidR="00B1388D" w:rsidRDefault="00B1388D" w:rsidP="009A2A78">
      <w:pPr>
        <w:pStyle w:val="Header"/>
        <w:numPr>
          <w:ilvl w:val="0"/>
          <w:numId w:val="1"/>
        </w:numPr>
        <w:rPr>
          <w:sz w:val="24"/>
          <w:szCs w:val="24"/>
        </w:rPr>
      </w:pPr>
      <w:r>
        <w:rPr>
          <w:sz w:val="24"/>
          <w:szCs w:val="24"/>
        </w:rPr>
        <w:t xml:space="preserve">To ensure the effective and efficient administration of </w:t>
      </w:r>
      <w:r w:rsidR="00F54D7D" w:rsidRPr="00181B35">
        <w:rPr>
          <w:b/>
          <w:color w:val="005869"/>
          <w:sz w:val="28"/>
          <w:szCs w:val="28"/>
        </w:rPr>
        <w:t>sedcat</w:t>
      </w:r>
      <w:r w:rsidR="00F54D7D">
        <w:rPr>
          <w:sz w:val="24"/>
          <w:szCs w:val="24"/>
        </w:rPr>
        <w:t>.</w:t>
      </w:r>
    </w:p>
    <w:p w14:paraId="23B7061B" w14:textId="39A7AB3E" w:rsidR="00F54D7D" w:rsidRDefault="00F54D7D" w:rsidP="009A2A78">
      <w:pPr>
        <w:pStyle w:val="Header"/>
        <w:numPr>
          <w:ilvl w:val="0"/>
          <w:numId w:val="1"/>
        </w:numPr>
        <w:rPr>
          <w:sz w:val="24"/>
          <w:szCs w:val="24"/>
        </w:rPr>
      </w:pPr>
      <w:r>
        <w:rPr>
          <w:sz w:val="24"/>
          <w:szCs w:val="24"/>
        </w:rPr>
        <w:t xml:space="preserve">To ensure the financial stability of  </w:t>
      </w:r>
      <w:r w:rsidRPr="00181B35">
        <w:rPr>
          <w:b/>
          <w:color w:val="005869"/>
          <w:sz w:val="28"/>
          <w:szCs w:val="28"/>
        </w:rPr>
        <w:t>sedcat</w:t>
      </w:r>
      <w:r>
        <w:rPr>
          <w:sz w:val="24"/>
          <w:szCs w:val="24"/>
        </w:rPr>
        <w:t>.</w:t>
      </w:r>
    </w:p>
    <w:p w14:paraId="70614F0C" w14:textId="782E6C02" w:rsidR="00F54D7D" w:rsidRDefault="00F54D7D" w:rsidP="009A2A78">
      <w:pPr>
        <w:pStyle w:val="Header"/>
        <w:numPr>
          <w:ilvl w:val="0"/>
          <w:numId w:val="1"/>
        </w:numPr>
        <w:rPr>
          <w:sz w:val="24"/>
          <w:szCs w:val="24"/>
        </w:rPr>
      </w:pPr>
      <w:r>
        <w:rPr>
          <w:sz w:val="24"/>
          <w:szCs w:val="24"/>
        </w:rPr>
        <w:t xml:space="preserve">To protect and manage the property of </w:t>
      </w:r>
      <w:r w:rsidRPr="00181B35">
        <w:rPr>
          <w:b/>
          <w:color w:val="005869"/>
          <w:sz w:val="28"/>
          <w:szCs w:val="28"/>
        </w:rPr>
        <w:t>sedcat</w:t>
      </w:r>
      <w:r>
        <w:rPr>
          <w:sz w:val="24"/>
          <w:szCs w:val="24"/>
        </w:rPr>
        <w:t xml:space="preserve"> and ensure the proper investment of the </w:t>
      </w:r>
      <w:r w:rsidRPr="00181B35">
        <w:rPr>
          <w:b/>
          <w:color w:val="005869"/>
          <w:sz w:val="28"/>
          <w:szCs w:val="28"/>
        </w:rPr>
        <w:t>sedcat</w:t>
      </w:r>
      <w:r>
        <w:rPr>
          <w:sz w:val="24"/>
          <w:szCs w:val="24"/>
        </w:rPr>
        <w:t xml:space="preserve"> funds.</w:t>
      </w:r>
    </w:p>
    <w:p w14:paraId="27F274A0" w14:textId="0A6EE804" w:rsidR="00F54D7D" w:rsidRDefault="00F54D7D" w:rsidP="009A2A78">
      <w:pPr>
        <w:pStyle w:val="Header"/>
        <w:numPr>
          <w:ilvl w:val="0"/>
          <w:numId w:val="1"/>
        </w:numPr>
        <w:rPr>
          <w:sz w:val="24"/>
          <w:szCs w:val="24"/>
        </w:rPr>
      </w:pPr>
      <w:r>
        <w:rPr>
          <w:sz w:val="24"/>
          <w:szCs w:val="24"/>
        </w:rPr>
        <w:t>To appoint the Chief</w:t>
      </w:r>
      <w:r w:rsidR="005229FD">
        <w:rPr>
          <w:sz w:val="24"/>
          <w:szCs w:val="24"/>
        </w:rPr>
        <w:t xml:space="preserve"> Officer and monitor his/her performance</w:t>
      </w:r>
    </w:p>
    <w:p w14:paraId="5BC78BA3" w14:textId="6E45C9EE" w:rsidR="005229FD" w:rsidRDefault="005229FD" w:rsidP="009A2A78">
      <w:pPr>
        <w:pStyle w:val="Header"/>
        <w:numPr>
          <w:ilvl w:val="0"/>
          <w:numId w:val="1"/>
        </w:numPr>
        <w:rPr>
          <w:sz w:val="24"/>
          <w:szCs w:val="24"/>
        </w:rPr>
      </w:pPr>
      <w:r>
        <w:rPr>
          <w:sz w:val="24"/>
          <w:szCs w:val="24"/>
        </w:rPr>
        <w:t>Scrutinise Board papers</w:t>
      </w:r>
    </w:p>
    <w:p w14:paraId="0660AEFE" w14:textId="15DFBBF8" w:rsidR="005229FD" w:rsidRDefault="005229FD" w:rsidP="009A2A78">
      <w:pPr>
        <w:pStyle w:val="Header"/>
        <w:numPr>
          <w:ilvl w:val="0"/>
          <w:numId w:val="1"/>
        </w:numPr>
        <w:rPr>
          <w:sz w:val="24"/>
          <w:szCs w:val="24"/>
        </w:rPr>
      </w:pPr>
      <w:r>
        <w:rPr>
          <w:sz w:val="24"/>
          <w:szCs w:val="24"/>
        </w:rPr>
        <w:t>Participate in discussions as appropriate.</w:t>
      </w:r>
    </w:p>
    <w:p w14:paraId="433AD44A" w14:textId="6CD94EC8" w:rsidR="005229FD" w:rsidRDefault="008D5E87" w:rsidP="009A2A78">
      <w:pPr>
        <w:pStyle w:val="Header"/>
        <w:numPr>
          <w:ilvl w:val="0"/>
          <w:numId w:val="1"/>
        </w:numPr>
        <w:rPr>
          <w:sz w:val="24"/>
          <w:szCs w:val="24"/>
        </w:rPr>
      </w:pPr>
      <w:r>
        <w:rPr>
          <w:sz w:val="24"/>
          <w:szCs w:val="24"/>
        </w:rPr>
        <w:t>Providing guidance on new initiatives</w:t>
      </w:r>
    </w:p>
    <w:p w14:paraId="67B04B7C" w14:textId="046A9371" w:rsidR="008D5E87" w:rsidRDefault="008D5E87" w:rsidP="009A2A78">
      <w:pPr>
        <w:pStyle w:val="Header"/>
        <w:numPr>
          <w:ilvl w:val="0"/>
          <w:numId w:val="1"/>
        </w:numPr>
        <w:rPr>
          <w:sz w:val="24"/>
          <w:szCs w:val="24"/>
        </w:rPr>
      </w:pPr>
      <w:r>
        <w:rPr>
          <w:sz w:val="24"/>
          <w:szCs w:val="24"/>
        </w:rPr>
        <w:t>Contributing to input</w:t>
      </w:r>
      <w:r w:rsidR="009E477B">
        <w:rPr>
          <w:sz w:val="24"/>
          <w:szCs w:val="24"/>
        </w:rPr>
        <w:t xml:space="preserve"> on issues in which the member has special expertise.</w:t>
      </w:r>
    </w:p>
    <w:p w14:paraId="07A70509" w14:textId="3A35E779" w:rsidR="009E477B" w:rsidRDefault="009E477B" w:rsidP="009A2A78">
      <w:pPr>
        <w:pStyle w:val="Header"/>
        <w:numPr>
          <w:ilvl w:val="0"/>
          <w:numId w:val="1"/>
        </w:numPr>
        <w:rPr>
          <w:sz w:val="24"/>
          <w:szCs w:val="24"/>
        </w:rPr>
      </w:pPr>
      <w:r>
        <w:rPr>
          <w:sz w:val="24"/>
          <w:szCs w:val="24"/>
        </w:rPr>
        <w:t xml:space="preserve">Representing </w:t>
      </w:r>
      <w:r w:rsidRPr="00181B35">
        <w:rPr>
          <w:b/>
          <w:color w:val="005869"/>
          <w:sz w:val="28"/>
          <w:szCs w:val="28"/>
        </w:rPr>
        <w:t>sedcat</w:t>
      </w:r>
      <w:r>
        <w:rPr>
          <w:sz w:val="24"/>
          <w:szCs w:val="24"/>
        </w:rPr>
        <w:t xml:space="preserve"> at functions, meetings and the broader community.</w:t>
      </w:r>
    </w:p>
    <w:p w14:paraId="1F401687" w14:textId="77777777" w:rsidR="00181B35" w:rsidRDefault="00181B35" w:rsidP="00181B35">
      <w:pPr>
        <w:pStyle w:val="ListParagraph"/>
        <w:ind w:left="555"/>
      </w:pPr>
    </w:p>
    <w:p w14:paraId="7B6311BD" w14:textId="76E1E186" w:rsidR="00181B35" w:rsidRDefault="00181B35" w:rsidP="00181B35">
      <w:pPr>
        <w:rPr>
          <w:b/>
          <w:sz w:val="28"/>
          <w:szCs w:val="28"/>
        </w:rPr>
      </w:pPr>
      <w:r w:rsidRPr="007C0D81">
        <w:rPr>
          <w:b/>
          <w:sz w:val="28"/>
          <w:szCs w:val="28"/>
        </w:rPr>
        <w:t>Person Specification</w:t>
      </w:r>
    </w:p>
    <w:p w14:paraId="5295CFEF" w14:textId="33BE7465" w:rsidR="0015552B" w:rsidRPr="007C0D81" w:rsidRDefault="0015552B" w:rsidP="00181B35">
      <w:pPr>
        <w:rPr>
          <w:b/>
          <w:sz w:val="28"/>
          <w:szCs w:val="28"/>
        </w:rPr>
      </w:pPr>
      <w:r>
        <w:rPr>
          <w:b/>
          <w:sz w:val="28"/>
          <w:szCs w:val="28"/>
        </w:rPr>
        <w:t>All criteria listed is important however particular attention should be given to those marked ‘E’ which are Essential requirements. Please provide examples and evidence of</w:t>
      </w:r>
      <w:r w:rsidR="00EB3CB3">
        <w:rPr>
          <w:b/>
          <w:sz w:val="28"/>
          <w:szCs w:val="28"/>
        </w:rPr>
        <w:t xml:space="preserve"> how you meet them in the application form.</w:t>
      </w:r>
    </w:p>
    <w:tbl>
      <w:tblPr>
        <w:tblStyle w:val="TableGrid"/>
        <w:tblW w:w="0" w:type="auto"/>
        <w:tblLook w:val="04A0" w:firstRow="1" w:lastRow="0" w:firstColumn="1" w:lastColumn="0" w:noHBand="0" w:noVBand="1"/>
      </w:tblPr>
      <w:tblGrid>
        <w:gridCol w:w="1980"/>
        <w:gridCol w:w="709"/>
        <w:gridCol w:w="5386"/>
      </w:tblGrid>
      <w:tr w:rsidR="00BF4ECC" w14:paraId="74848A77" w14:textId="77777777" w:rsidTr="00BF4ECC">
        <w:tc>
          <w:tcPr>
            <w:tcW w:w="1980" w:type="dxa"/>
          </w:tcPr>
          <w:p w14:paraId="398A324E" w14:textId="41DE9561" w:rsidR="00BF4ECC" w:rsidRPr="0027171A" w:rsidRDefault="00BF4ECC" w:rsidP="00181B35">
            <w:pPr>
              <w:rPr>
                <w:b/>
                <w:bCs w:val="0"/>
              </w:rPr>
            </w:pPr>
            <w:r w:rsidRPr="0027171A">
              <w:rPr>
                <w:b/>
                <w:bCs w:val="0"/>
              </w:rPr>
              <w:t>Category</w:t>
            </w:r>
          </w:p>
        </w:tc>
        <w:tc>
          <w:tcPr>
            <w:tcW w:w="709" w:type="dxa"/>
          </w:tcPr>
          <w:p w14:paraId="05B8A917" w14:textId="021830DB" w:rsidR="00BF4ECC" w:rsidRPr="0027171A" w:rsidRDefault="00BF4ECC" w:rsidP="00181B35">
            <w:pPr>
              <w:rPr>
                <w:b/>
                <w:bCs w:val="0"/>
              </w:rPr>
            </w:pPr>
            <w:r w:rsidRPr="0027171A">
              <w:rPr>
                <w:b/>
                <w:bCs w:val="0"/>
              </w:rPr>
              <w:t>E/D</w:t>
            </w:r>
          </w:p>
        </w:tc>
        <w:tc>
          <w:tcPr>
            <w:tcW w:w="5386" w:type="dxa"/>
          </w:tcPr>
          <w:p w14:paraId="24175F80" w14:textId="77777777" w:rsidR="00BF4ECC" w:rsidRPr="0027171A" w:rsidRDefault="00BF4ECC" w:rsidP="00181B35">
            <w:pPr>
              <w:rPr>
                <w:b/>
                <w:bCs w:val="0"/>
              </w:rPr>
            </w:pPr>
            <w:r w:rsidRPr="0027171A">
              <w:rPr>
                <w:b/>
                <w:bCs w:val="0"/>
              </w:rPr>
              <w:t>Criteria</w:t>
            </w:r>
          </w:p>
          <w:p w14:paraId="09A62482" w14:textId="77777777" w:rsidR="00BF4ECC" w:rsidRPr="0027171A" w:rsidRDefault="00BF4ECC" w:rsidP="00181B35">
            <w:pPr>
              <w:rPr>
                <w:b/>
                <w:bCs w:val="0"/>
              </w:rPr>
            </w:pPr>
            <w:r w:rsidRPr="0027171A">
              <w:rPr>
                <w:b/>
                <w:bCs w:val="0"/>
              </w:rPr>
              <w:t>Indicate E (Essential)</w:t>
            </w:r>
          </w:p>
          <w:p w14:paraId="183B872A" w14:textId="1A486DEC" w:rsidR="00BF4ECC" w:rsidRPr="0027171A" w:rsidRDefault="00BF4ECC" w:rsidP="00181B35">
            <w:pPr>
              <w:rPr>
                <w:b/>
                <w:bCs w:val="0"/>
              </w:rPr>
            </w:pPr>
            <w:r w:rsidRPr="0027171A">
              <w:rPr>
                <w:b/>
                <w:bCs w:val="0"/>
              </w:rPr>
              <w:t>D (Desirable)</w:t>
            </w:r>
          </w:p>
        </w:tc>
      </w:tr>
      <w:tr w:rsidR="00BF4ECC" w14:paraId="0F6D4A5E" w14:textId="77777777" w:rsidTr="00BF4ECC">
        <w:tc>
          <w:tcPr>
            <w:tcW w:w="1980" w:type="dxa"/>
          </w:tcPr>
          <w:p w14:paraId="7638D293" w14:textId="5D8A3EBD" w:rsidR="00BF4ECC" w:rsidRDefault="00BF4ECC" w:rsidP="00181B35">
            <w:r>
              <w:t>Experience</w:t>
            </w:r>
          </w:p>
        </w:tc>
        <w:tc>
          <w:tcPr>
            <w:tcW w:w="709" w:type="dxa"/>
          </w:tcPr>
          <w:p w14:paraId="510D0AD1" w14:textId="77777777" w:rsidR="00BF4ECC" w:rsidRDefault="00BF4ECC" w:rsidP="00AC13C9">
            <w:pPr>
              <w:jc w:val="center"/>
            </w:pPr>
            <w:r>
              <w:t>D</w:t>
            </w:r>
          </w:p>
          <w:p w14:paraId="00F6F3DC" w14:textId="77777777" w:rsidR="00BF4ECC" w:rsidRDefault="00BF4ECC" w:rsidP="00AC13C9">
            <w:pPr>
              <w:jc w:val="center"/>
            </w:pPr>
          </w:p>
          <w:p w14:paraId="243E2F43" w14:textId="77777777" w:rsidR="00BF4ECC" w:rsidRDefault="00BF4ECC" w:rsidP="00AC13C9">
            <w:pPr>
              <w:jc w:val="center"/>
            </w:pPr>
          </w:p>
          <w:p w14:paraId="34EA6372" w14:textId="77777777" w:rsidR="00BF4ECC" w:rsidRDefault="00BF4ECC" w:rsidP="00AC13C9">
            <w:pPr>
              <w:jc w:val="center"/>
            </w:pPr>
            <w:r>
              <w:t>D</w:t>
            </w:r>
          </w:p>
          <w:p w14:paraId="56678D22" w14:textId="77777777" w:rsidR="00BF4ECC" w:rsidRDefault="00BF4ECC" w:rsidP="00AC13C9">
            <w:pPr>
              <w:jc w:val="center"/>
            </w:pPr>
          </w:p>
          <w:p w14:paraId="7CF335E1" w14:textId="5D9E475D" w:rsidR="00BF4ECC" w:rsidRDefault="00BF4ECC" w:rsidP="00AC13C9">
            <w:pPr>
              <w:jc w:val="center"/>
            </w:pPr>
            <w:r>
              <w:t>D</w:t>
            </w:r>
          </w:p>
        </w:tc>
        <w:tc>
          <w:tcPr>
            <w:tcW w:w="5386" w:type="dxa"/>
          </w:tcPr>
          <w:p w14:paraId="79139A39" w14:textId="77777777" w:rsidR="00BF4ECC" w:rsidRDefault="00BF4ECC" w:rsidP="00181B35">
            <w:r>
              <w:t>Previous Management /Board Experience</w:t>
            </w:r>
          </w:p>
          <w:p w14:paraId="14EAD914" w14:textId="77777777" w:rsidR="00BF4ECC" w:rsidRDefault="00BF4ECC" w:rsidP="00181B35"/>
          <w:p w14:paraId="63090E08" w14:textId="77777777" w:rsidR="00BF4ECC" w:rsidRDefault="00BF4ECC" w:rsidP="00181B35">
            <w:r>
              <w:t>Experience of committee work</w:t>
            </w:r>
          </w:p>
          <w:p w14:paraId="6ADF2FA4" w14:textId="77777777" w:rsidR="00BF4ECC" w:rsidRDefault="00BF4ECC" w:rsidP="00181B35"/>
          <w:p w14:paraId="1966E8E9" w14:textId="6E8730AE" w:rsidR="00BF4ECC" w:rsidRDefault="00BF4ECC" w:rsidP="00181B35">
            <w:r>
              <w:t>Leadership Experience</w:t>
            </w:r>
          </w:p>
        </w:tc>
      </w:tr>
      <w:tr w:rsidR="00BF4ECC" w14:paraId="50F42BAF" w14:textId="77777777" w:rsidTr="00BF4ECC">
        <w:tc>
          <w:tcPr>
            <w:tcW w:w="1980" w:type="dxa"/>
          </w:tcPr>
          <w:p w14:paraId="65191458" w14:textId="5047857B" w:rsidR="00BF4ECC" w:rsidRDefault="00BF4ECC" w:rsidP="00181B35">
            <w:r>
              <w:t>Attainment Qualification</w:t>
            </w:r>
          </w:p>
        </w:tc>
        <w:tc>
          <w:tcPr>
            <w:tcW w:w="709" w:type="dxa"/>
          </w:tcPr>
          <w:p w14:paraId="0E2E4EEF" w14:textId="37AB33B6" w:rsidR="00BF4ECC" w:rsidRDefault="00BF4ECC" w:rsidP="00AC13C9">
            <w:pPr>
              <w:jc w:val="center"/>
            </w:pPr>
          </w:p>
        </w:tc>
        <w:tc>
          <w:tcPr>
            <w:tcW w:w="5386" w:type="dxa"/>
          </w:tcPr>
          <w:p w14:paraId="2196EDEF" w14:textId="7C265308" w:rsidR="00BF4ECC" w:rsidRDefault="00BF4ECC" w:rsidP="00181B35"/>
        </w:tc>
      </w:tr>
      <w:tr w:rsidR="00BF4ECC" w14:paraId="7DC27897" w14:textId="77777777" w:rsidTr="00BF4ECC">
        <w:tc>
          <w:tcPr>
            <w:tcW w:w="1980" w:type="dxa"/>
          </w:tcPr>
          <w:p w14:paraId="41C4C5D6" w14:textId="22C49B9A" w:rsidR="00BF4ECC" w:rsidRDefault="00BF4ECC" w:rsidP="00790FCF">
            <w:r>
              <w:t>Skills, Knowledge &amp; abilities</w:t>
            </w:r>
          </w:p>
        </w:tc>
        <w:tc>
          <w:tcPr>
            <w:tcW w:w="709" w:type="dxa"/>
          </w:tcPr>
          <w:p w14:paraId="5C4781D7" w14:textId="77777777" w:rsidR="00BF4ECC" w:rsidRDefault="00BF4ECC" w:rsidP="00790FCF">
            <w:pPr>
              <w:jc w:val="center"/>
            </w:pPr>
            <w:r>
              <w:t>E</w:t>
            </w:r>
          </w:p>
          <w:p w14:paraId="3E4CFB88" w14:textId="77777777" w:rsidR="00BF4ECC" w:rsidRDefault="00BF4ECC" w:rsidP="00790FCF">
            <w:pPr>
              <w:jc w:val="center"/>
            </w:pPr>
          </w:p>
          <w:p w14:paraId="2A5A75DC" w14:textId="77777777" w:rsidR="00BF4ECC" w:rsidRDefault="00BF4ECC" w:rsidP="00790FCF">
            <w:pPr>
              <w:jc w:val="center"/>
            </w:pPr>
            <w:r>
              <w:t>E</w:t>
            </w:r>
          </w:p>
          <w:p w14:paraId="6B685083" w14:textId="77777777" w:rsidR="00BF4ECC" w:rsidRDefault="00BF4ECC" w:rsidP="00790FCF">
            <w:pPr>
              <w:jc w:val="center"/>
            </w:pPr>
          </w:p>
          <w:p w14:paraId="1BE59865" w14:textId="77777777" w:rsidR="00BF4ECC" w:rsidRDefault="00BF4ECC" w:rsidP="00790FCF">
            <w:pPr>
              <w:jc w:val="center"/>
            </w:pPr>
            <w:r>
              <w:t>E</w:t>
            </w:r>
          </w:p>
          <w:p w14:paraId="52141642" w14:textId="77777777" w:rsidR="00BF4ECC" w:rsidRDefault="00BF4ECC" w:rsidP="00790FCF">
            <w:pPr>
              <w:jc w:val="center"/>
            </w:pPr>
          </w:p>
          <w:p w14:paraId="67A6CB53" w14:textId="77777777" w:rsidR="00BF4ECC" w:rsidRDefault="00BF4ECC" w:rsidP="00790FCF">
            <w:pPr>
              <w:jc w:val="center"/>
            </w:pPr>
            <w:r>
              <w:t>E</w:t>
            </w:r>
          </w:p>
          <w:p w14:paraId="04D317D5" w14:textId="77777777" w:rsidR="00BF4ECC" w:rsidRDefault="00BF4ECC" w:rsidP="00790FCF">
            <w:pPr>
              <w:jc w:val="center"/>
            </w:pPr>
          </w:p>
          <w:p w14:paraId="6C6312EA" w14:textId="77777777" w:rsidR="00BF4ECC" w:rsidRDefault="00BF4ECC" w:rsidP="00790FCF">
            <w:pPr>
              <w:jc w:val="center"/>
            </w:pPr>
            <w:r>
              <w:t>E</w:t>
            </w:r>
          </w:p>
          <w:p w14:paraId="46168720" w14:textId="77777777" w:rsidR="00B34EC3" w:rsidRDefault="00B34EC3" w:rsidP="00790FCF">
            <w:pPr>
              <w:jc w:val="center"/>
            </w:pPr>
          </w:p>
          <w:p w14:paraId="34E67ED4" w14:textId="694AB57B" w:rsidR="00B34EC3" w:rsidRDefault="00B34EC3" w:rsidP="00790FCF">
            <w:pPr>
              <w:jc w:val="center"/>
            </w:pPr>
            <w:r>
              <w:t>D</w:t>
            </w:r>
          </w:p>
        </w:tc>
        <w:tc>
          <w:tcPr>
            <w:tcW w:w="5386" w:type="dxa"/>
          </w:tcPr>
          <w:p w14:paraId="632208A7" w14:textId="77777777" w:rsidR="00BF4ECC" w:rsidRDefault="00BF4ECC" w:rsidP="00790FCF">
            <w:r>
              <w:t>Strategic Vision</w:t>
            </w:r>
          </w:p>
          <w:p w14:paraId="2BB2E0B6" w14:textId="77777777" w:rsidR="00BF4ECC" w:rsidRDefault="00BF4ECC" w:rsidP="00790FCF"/>
          <w:p w14:paraId="08636B21" w14:textId="77777777" w:rsidR="00BF4ECC" w:rsidRDefault="00BF4ECC" w:rsidP="00790FCF">
            <w:r>
              <w:t>Good Independent Judgement</w:t>
            </w:r>
          </w:p>
          <w:p w14:paraId="69118FA0" w14:textId="77777777" w:rsidR="00BF4ECC" w:rsidRDefault="00BF4ECC" w:rsidP="00790FCF"/>
          <w:p w14:paraId="61BFE7A2" w14:textId="77777777" w:rsidR="00BF4ECC" w:rsidRDefault="00BF4ECC" w:rsidP="00790FCF">
            <w:r>
              <w:t>Ability to think creatively</w:t>
            </w:r>
          </w:p>
          <w:p w14:paraId="1A260B05" w14:textId="77777777" w:rsidR="00BF4ECC" w:rsidRDefault="00BF4ECC" w:rsidP="00790FCF"/>
          <w:p w14:paraId="40817823" w14:textId="77777777" w:rsidR="00BF4ECC" w:rsidRDefault="00BF4ECC" w:rsidP="00790FCF">
            <w:r>
              <w:t>Ability to work effectively as a Team</w:t>
            </w:r>
          </w:p>
          <w:p w14:paraId="41EAAED5" w14:textId="77777777" w:rsidR="00BF4ECC" w:rsidRDefault="00BF4ECC" w:rsidP="00790FCF"/>
          <w:p w14:paraId="6341EC3B" w14:textId="3EC52992" w:rsidR="00BF4ECC" w:rsidRDefault="00BF4ECC" w:rsidP="00790FCF">
            <w:r>
              <w:t>Good communication &amp; interpersonal skills</w:t>
            </w:r>
          </w:p>
          <w:p w14:paraId="2CD894B8" w14:textId="0BCE16B0" w:rsidR="00420206" w:rsidRDefault="00420206" w:rsidP="00790FCF"/>
          <w:p w14:paraId="7C49081E" w14:textId="69250A69" w:rsidR="00420206" w:rsidRDefault="00B34EC3" w:rsidP="00790FCF">
            <w:r>
              <w:t>Nolan’s seven principles of public life</w:t>
            </w:r>
            <w:r w:rsidR="00A61793">
              <w:t xml:space="preserve">: </w:t>
            </w:r>
            <w:r w:rsidR="0098727B">
              <w:t>Selflessness, integrity, objectivity, accountability, openness, honesty and leadership</w:t>
            </w:r>
          </w:p>
          <w:p w14:paraId="4D0D45FF" w14:textId="1143180A" w:rsidR="0098727B" w:rsidRDefault="0098727B" w:rsidP="00790FCF"/>
          <w:p w14:paraId="55FDE749" w14:textId="77777777" w:rsidR="0098727B" w:rsidRDefault="0098727B" w:rsidP="00790FCF"/>
          <w:p w14:paraId="099C6DED" w14:textId="77777777" w:rsidR="00BF4ECC" w:rsidRDefault="00BF4ECC" w:rsidP="00790FCF"/>
        </w:tc>
      </w:tr>
      <w:tr w:rsidR="00BF4ECC" w14:paraId="29F12E6D" w14:textId="77777777" w:rsidTr="00BF4ECC">
        <w:tc>
          <w:tcPr>
            <w:tcW w:w="1980" w:type="dxa"/>
          </w:tcPr>
          <w:p w14:paraId="688317E8" w14:textId="6F7266F4" w:rsidR="00BF4ECC" w:rsidRDefault="00BF4ECC" w:rsidP="00790FCF">
            <w:r>
              <w:lastRenderedPageBreak/>
              <w:t>Personal Qualities</w:t>
            </w:r>
          </w:p>
        </w:tc>
        <w:tc>
          <w:tcPr>
            <w:tcW w:w="709" w:type="dxa"/>
          </w:tcPr>
          <w:p w14:paraId="6F67B2CB" w14:textId="77777777" w:rsidR="00BF4ECC" w:rsidRDefault="00BF4ECC" w:rsidP="00790FCF">
            <w:pPr>
              <w:jc w:val="center"/>
            </w:pPr>
            <w:r>
              <w:t>E</w:t>
            </w:r>
          </w:p>
          <w:p w14:paraId="4151B594" w14:textId="77777777" w:rsidR="00BF4ECC" w:rsidRDefault="00BF4ECC" w:rsidP="00790FCF">
            <w:pPr>
              <w:jc w:val="center"/>
            </w:pPr>
          </w:p>
          <w:p w14:paraId="34E45D29" w14:textId="77777777" w:rsidR="00BF4ECC" w:rsidRDefault="00BF4ECC" w:rsidP="00790FCF">
            <w:pPr>
              <w:jc w:val="center"/>
            </w:pPr>
            <w:r>
              <w:t>E</w:t>
            </w:r>
          </w:p>
          <w:p w14:paraId="424110EE" w14:textId="77777777" w:rsidR="00BF4ECC" w:rsidRDefault="00BF4ECC" w:rsidP="00790FCF">
            <w:pPr>
              <w:jc w:val="center"/>
            </w:pPr>
          </w:p>
          <w:p w14:paraId="16660E2A" w14:textId="77777777" w:rsidR="00BF4ECC" w:rsidRDefault="00BF4ECC" w:rsidP="00790FCF">
            <w:pPr>
              <w:jc w:val="center"/>
            </w:pPr>
            <w:r>
              <w:t>E</w:t>
            </w:r>
          </w:p>
          <w:p w14:paraId="26B559E1" w14:textId="77777777" w:rsidR="00BF4ECC" w:rsidRDefault="00BF4ECC" w:rsidP="00790FCF">
            <w:pPr>
              <w:jc w:val="center"/>
            </w:pPr>
          </w:p>
          <w:p w14:paraId="1C8FE4F1" w14:textId="77777777" w:rsidR="00BF4ECC" w:rsidRDefault="00BF4ECC" w:rsidP="00790FCF">
            <w:pPr>
              <w:jc w:val="center"/>
            </w:pPr>
          </w:p>
          <w:p w14:paraId="083909D5" w14:textId="3D846E7F" w:rsidR="00BF4ECC" w:rsidRDefault="00BF4ECC" w:rsidP="00790FCF">
            <w:pPr>
              <w:jc w:val="center"/>
            </w:pPr>
            <w:r>
              <w:t>E</w:t>
            </w:r>
          </w:p>
        </w:tc>
        <w:tc>
          <w:tcPr>
            <w:tcW w:w="5386" w:type="dxa"/>
          </w:tcPr>
          <w:p w14:paraId="35330552" w14:textId="77777777" w:rsidR="00BF4ECC" w:rsidRDefault="00BF4ECC" w:rsidP="00790FCF">
            <w:r>
              <w:t>Commitment to the organisation</w:t>
            </w:r>
          </w:p>
          <w:p w14:paraId="5891DDA9" w14:textId="77777777" w:rsidR="00BF4ECC" w:rsidRDefault="00BF4ECC" w:rsidP="00790FCF"/>
          <w:p w14:paraId="1E808C68" w14:textId="77777777" w:rsidR="00BF4ECC" w:rsidRDefault="00BF4ECC" w:rsidP="00790FCF">
            <w:r>
              <w:t>Tact and diplomacy</w:t>
            </w:r>
          </w:p>
          <w:p w14:paraId="78153FC6" w14:textId="77777777" w:rsidR="00BF4ECC" w:rsidRDefault="00BF4ECC" w:rsidP="00790FCF"/>
          <w:p w14:paraId="0904957C" w14:textId="77777777" w:rsidR="00BF4ECC" w:rsidRDefault="00BF4ECC" w:rsidP="00790FCF">
            <w:r>
              <w:t>Impartiality and ability to respect confidences</w:t>
            </w:r>
          </w:p>
          <w:p w14:paraId="3D493A06" w14:textId="77777777" w:rsidR="00BF4ECC" w:rsidRDefault="00BF4ECC" w:rsidP="00790FCF"/>
          <w:p w14:paraId="0F3AEF19" w14:textId="13A1B409" w:rsidR="00BF4ECC" w:rsidRDefault="00BF4ECC" w:rsidP="00790FCF">
            <w:r>
              <w:t>Willingness to speak / challenge</w:t>
            </w:r>
          </w:p>
        </w:tc>
      </w:tr>
      <w:tr w:rsidR="00BF4ECC" w14:paraId="0DD421B5" w14:textId="77777777" w:rsidTr="00BF4ECC">
        <w:tc>
          <w:tcPr>
            <w:tcW w:w="1980" w:type="dxa"/>
          </w:tcPr>
          <w:p w14:paraId="7E54978D" w14:textId="1896367F" w:rsidR="00BF4ECC" w:rsidRDefault="00BF4ECC" w:rsidP="00790FCF">
            <w:r>
              <w:t>Additional Factors</w:t>
            </w:r>
          </w:p>
        </w:tc>
        <w:tc>
          <w:tcPr>
            <w:tcW w:w="709" w:type="dxa"/>
          </w:tcPr>
          <w:p w14:paraId="3B57F690" w14:textId="77777777" w:rsidR="00BF4ECC" w:rsidRDefault="00BF4ECC" w:rsidP="00790FCF">
            <w:pPr>
              <w:jc w:val="center"/>
            </w:pPr>
            <w:r>
              <w:t>E</w:t>
            </w:r>
          </w:p>
          <w:p w14:paraId="2429C4A7" w14:textId="77777777" w:rsidR="00BF4ECC" w:rsidRDefault="00BF4ECC" w:rsidP="00790FCF">
            <w:pPr>
              <w:jc w:val="center"/>
            </w:pPr>
          </w:p>
          <w:p w14:paraId="7373FCB5" w14:textId="77777777" w:rsidR="00BF4ECC" w:rsidRDefault="00BF4ECC" w:rsidP="00790FCF">
            <w:pPr>
              <w:jc w:val="center"/>
            </w:pPr>
          </w:p>
          <w:p w14:paraId="0E46FEAD" w14:textId="05CF0EB6" w:rsidR="00BF4ECC" w:rsidRDefault="00BF4ECC" w:rsidP="00790FCF">
            <w:pPr>
              <w:jc w:val="center"/>
            </w:pPr>
            <w:r>
              <w:t>E</w:t>
            </w:r>
          </w:p>
        </w:tc>
        <w:tc>
          <w:tcPr>
            <w:tcW w:w="5386" w:type="dxa"/>
          </w:tcPr>
          <w:p w14:paraId="3DBFCC71" w14:textId="77777777" w:rsidR="00BF4ECC" w:rsidRDefault="00BF4ECC" w:rsidP="00790FCF">
            <w:r>
              <w:t>Willingness to devote time and effort necessary (attend quarterly meetings)</w:t>
            </w:r>
          </w:p>
          <w:p w14:paraId="29FACF78" w14:textId="77777777" w:rsidR="00BF4ECC" w:rsidRDefault="00BF4ECC" w:rsidP="00790FCF"/>
          <w:p w14:paraId="54A4EF77" w14:textId="211663C8" w:rsidR="00BF4ECC" w:rsidRDefault="00BF4ECC" w:rsidP="00790FCF">
            <w:r>
              <w:t xml:space="preserve">Trustee understands legal duties, Liabilities and responsibilities </w:t>
            </w:r>
          </w:p>
        </w:tc>
      </w:tr>
    </w:tbl>
    <w:p w14:paraId="7C4A809E" w14:textId="0E4A3ABD" w:rsidR="00181B35" w:rsidRDefault="00181B35" w:rsidP="00181B35"/>
    <w:p w14:paraId="4FF0399B" w14:textId="4159343C" w:rsidR="00CE6993" w:rsidRDefault="00CE6993" w:rsidP="00181B35">
      <w:r>
        <w:t>The following notes are intended to provide you with guidance on completing your application form.</w:t>
      </w:r>
    </w:p>
    <w:p w14:paraId="1635C514" w14:textId="27D65D98" w:rsidR="00CE6993" w:rsidRDefault="00CE6993" w:rsidP="00181B35"/>
    <w:p w14:paraId="65D15513" w14:textId="24698290" w:rsidR="00CE6993" w:rsidRPr="00661C6B" w:rsidRDefault="00CE6993" w:rsidP="00181B35">
      <w:pPr>
        <w:rPr>
          <w:b/>
          <w:bCs w:val="0"/>
        </w:rPr>
      </w:pPr>
      <w:r w:rsidRPr="00661C6B">
        <w:rPr>
          <w:b/>
          <w:bCs w:val="0"/>
        </w:rPr>
        <w:t>General</w:t>
      </w:r>
    </w:p>
    <w:p w14:paraId="7EC28874" w14:textId="10C29F40" w:rsidR="00CE6993" w:rsidRDefault="00CE6993" w:rsidP="00181B35">
      <w:r>
        <w:t xml:space="preserve">Application forms must be completed in full by answering each question. </w:t>
      </w:r>
      <w:r w:rsidR="007D3403">
        <w:t xml:space="preserve">In the interests of Economy, we will only communicate further with short-listed applicants. If you have not been contacted within 28 days of the closing date, you should assume that your application has been unsuccessful. If you would like </w:t>
      </w:r>
      <w:r w:rsidR="006C601E">
        <w:t>a comprehensive reason about our decision please write and we will either arrange a phone call or answer you in writing.</w:t>
      </w:r>
    </w:p>
    <w:p w14:paraId="15641658" w14:textId="3BB9FB5F" w:rsidR="006C601E" w:rsidRDefault="006C601E" w:rsidP="00181B35"/>
    <w:p w14:paraId="68ED3756" w14:textId="351F69F9" w:rsidR="006C601E" w:rsidRPr="008D619D" w:rsidRDefault="006C601E" w:rsidP="00181B35">
      <w:pPr>
        <w:rPr>
          <w:b/>
          <w:bCs w:val="0"/>
        </w:rPr>
      </w:pPr>
      <w:r w:rsidRPr="008D619D">
        <w:rPr>
          <w:b/>
          <w:bCs w:val="0"/>
        </w:rPr>
        <w:t>Role Description</w:t>
      </w:r>
    </w:p>
    <w:p w14:paraId="11313C91" w14:textId="29C5ADF2" w:rsidR="006C601E" w:rsidRDefault="006C601E" w:rsidP="00181B35">
      <w:r>
        <w:t>This will explain in detail exactly what the role you are applying for involves. It will include positions basic functions, key responsibilities/accountabilities and reporting relationships.</w:t>
      </w:r>
    </w:p>
    <w:p w14:paraId="1FAEF661" w14:textId="162EBC6F" w:rsidR="006C601E" w:rsidRDefault="006C601E" w:rsidP="00181B35"/>
    <w:p w14:paraId="19FFB5F5" w14:textId="23687EFD" w:rsidR="006C601E" w:rsidRPr="008D619D" w:rsidRDefault="006C601E" w:rsidP="00181B35">
      <w:pPr>
        <w:rPr>
          <w:b/>
          <w:bCs w:val="0"/>
        </w:rPr>
      </w:pPr>
      <w:r w:rsidRPr="008D619D">
        <w:rPr>
          <w:b/>
          <w:bCs w:val="0"/>
        </w:rPr>
        <w:t>Personal Specification</w:t>
      </w:r>
    </w:p>
    <w:p w14:paraId="7ADC657B" w14:textId="2E206CDC" w:rsidR="006C601E" w:rsidRDefault="006C601E" w:rsidP="00181B35">
      <w:r>
        <w:t>The person specification is the key document in the selection process and clearly indicates which criteria will be used to shortlist from the application form.  It will also indicate at which stage of the selection process other criteria will be used.</w:t>
      </w:r>
    </w:p>
    <w:p w14:paraId="2CFD06DE" w14:textId="01FD4F6A" w:rsidR="006C601E" w:rsidRDefault="006C601E" w:rsidP="00181B35"/>
    <w:p w14:paraId="6DDC4409" w14:textId="32E5F748" w:rsidR="006C601E" w:rsidRPr="008D619D" w:rsidRDefault="00AD6726" w:rsidP="00181B35">
      <w:pPr>
        <w:rPr>
          <w:b/>
          <w:bCs w:val="0"/>
        </w:rPr>
      </w:pPr>
      <w:r w:rsidRPr="008D619D">
        <w:rPr>
          <w:b/>
          <w:bCs w:val="0"/>
        </w:rPr>
        <w:t>Completing your Application form</w:t>
      </w:r>
    </w:p>
    <w:p w14:paraId="3B4C66B7" w14:textId="53CF9737" w:rsidR="00AD6726" w:rsidRDefault="00AD6726" w:rsidP="00181B35">
      <w:r>
        <w:t>Take care to ensure that additional sheets have your name and position applying for on and that they are securely attached to your application form. Remember to sign, date and take a copy of your completed application form before returning it by the specified closing date.</w:t>
      </w:r>
    </w:p>
    <w:p w14:paraId="5DE8F750" w14:textId="4D64AC33" w:rsidR="00AD6726" w:rsidRDefault="00AD6726" w:rsidP="00181B35"/>
    <w:p w14:paraId="2A2F0F33" w14:textId="064C29FF" w:rsidR="00AD6726" w:rsidRPr="008D619D" w:rsidRDefault="00AD6726" w:rsidP="00181B35">
      <w:pPr>
        <w:rPr>
          <w:b/>
          <w:bCs w:val="0"/>
        </w:rPr>
      </w:pPr>
      <w:r w:rsidRPr="008D619D">
        <w:rPr>
          <w:b/>
          <w:bCs w:val="0"/>
        </w:rPr>
        <w:t>Declaration and Signature</w:t>
      </w:r>
    </w:p>
    <w:p w14:paraId="32F3D615" w14:textId="35D2E620" w:rsidR="00AD6726" w:rsidRDefault="00AD6726" w:rsidP="00181B35">
      <w:r>
        <w:t xml:space="preserve">Please make sure that you read your form carefully and that all details are correct and complete. A false </w:t>
      </w:r>
      <w:r w:rsidR="001D14DB">
        <w:t>deceleration</w:t>
      </w:r>
      <w:r>
        <w:t xml:space="preserve"> or omission i</w:t>
      </w:r>
      <w:r w:rsidR="00162E46">
        <w:t>n</w:t>
      </w:r>
      <w:r>
        <w:t xml:space="preserve"> support of your </w:t>
      </w:r>
      <w:r w:rsidR="00BB70C3">
        <w:t xml:space="preserve">application or omissions are subsequently discovered, </w:t>
      </w:r>
      <w:r w:rsidR="008817ED">
        <w:t>may lead to the removal from the board</w:t>
      </w:r>
      <w:r w:rsidR="00BB70C3">
        <w:t>.</w:t>
      </w:r>
    </w:p>
    <w:p w14:paraId="54B4155E" w14:textId="1BA4890C" w:rsidR="00BB70C3" w:rsidRDefault="00BB70C3" w:rsidP="00181B35"/>
    <w:p w14:paraId="122A594B" w14:textId="4B7FE46F" w:rsidR="00BB70C3" w:rsidRPr="006326BD" w:rsidRDefault="00BB70C3" w:rsidP="00181B35">
      <w:pPr>
        <w:rPr>
          <w:b/>
          <w:bCs w:val="0"/>
        </w:rPr>
      </w:pPr>
      <w:r w:rsidRPr="006326BD">
        <w:rPr>
          <w:b/>
          <w:bCs w:val="0"/>
        </w:rPr>
        <w:t>Data Protection</w:t>
      </w:r>
    </w:p>
    <w:p w14:paraId="046B6107" w14:textId="162D71BA" w:rsidR="00BB70C3" w:rsidRDefault="008D51BE" w:rsidP="00181B35">
      <w:r>
        <w:t>We will retain all application forms and short-listing information for 8 months, following the date of appointment, after which time they will be destroyed.</w:t>
      </w:r>
    </w:p>
    <w:p w14:paraId="6870A656" w14:textId="44AA332B" w:rsidR="008D51BE" w:rsidRDefault="008D51BE" w:rsidP="00181B35"/>
    <w:p w14:paraId="5079D11C" w14:textId="7E395811" w:rsidR="008D51BE" w:rsidRPr="006326BD" w:rsidRDefault="008D51BE" w:rsidP="00181B35">
      <w:pPr>
        <w:rPr>
          <w:b/>
          <w:bCs w:val="0"/>
        </w:rPr>
      </w:pPr>
      <w:r w:rsidRPr="006326BD">
        <w:rPr>
          <w:b/>
          <w:bCs w:val="0"/>
        </w:rPr>
        <w:t>Short-listing and Interviews</w:t>
      </w:r>
    </w:p>
    <w:p w14:paraId="78F472EB" w14:textId="6E289BB3" w:rsidR="008D51BE" w:rsidRDefault="008D51BE" w:rsidP="00181B35">
      <w:r>
        <w:lastRenderedPageBreak/>
        <w:t>Short-listing shall be based solely on the information contained in the application form and applicants who, in the opinion of the selection panel, best met the essential requirements of the personal specification will be selected to meet with the selection panel. Disabled applicants who meet the minimum essential criteria will be guaranteed an interview.</w:t>
      </w:r>
    </w:p>
    <w:p w14:paraId="26EA212F" w14:textId="7F07C4FD" w:rsidR="008D51BE" w:rsidRDefault="008D51BE" w:rsidP="00181B35"/>
    <w:p w14:paraId="681D1199" w14:textId="504FC920" w:rsidR="008D51BE" w:rsidRDefault="008D51BE" w:rsidP="00181B35">
      <w:r>
        <w:t>Those participating in the selection process have been tra</w:t>
      </w:r>
      <w:r w:rsidR="001669F0">
        <w:t>ined in short-listing and the selection panel will involve at least three people.</w:t>
      </w:r>
    </w:p>
    <w:p w14:paraId="1FE3B508" w14:textId="6733904B" w:rsidR="001669F0" w:rsidRDefault="001669F0" w:rsidP="00181B35">
      <w:r>
        <w:t>You will normally be invited to attend an informal/for</w:t>
      </w:r>
      <w:r w:rsidR="00C9119D">
        <w:t>mal meeting via Teams by letter and in most cases you will be given at least 7 working days notice. All applicants will be contacted either by telephone or in writing to advise them of the panel’s decision.</w:t>
      </w:r>
    </w:p>
    <w:p w14:paraId="40338B6D" w14:textId="1478A9F2" w:rsidR="00CE5BD3" w:rsidRDefault="00CE5BD3" w:rsidP="00181B35"/>
    <w:p w14:paraId="741C581E" w14:textId="713C1C0E" w:rsidR="00CE5BD3" w:rsidRDefault="00CE5BD3" w:rsidP="00181B35">
      <w:r>
        <w:t>We will endeavour to do this as soon as possible but usually within 48 hours of the interview taking place. If requested by an applicant, feedback from the Selection Panel will be given.</w:t>
      </w:r>
    </w:p>
    <w:p w14:paraId="2A0D425E" w14:textId="59B7DE99" w:rsidR="00CE5BD3" w:rsidRDefault="00CE5BD3" w:rsidP="00181B35"/>
    <w:p w14:paraId="7DE3743C" w14:textId="294583F5" w:rsidR="00CE5BD3" w:rsidRPr="006326BD" w:rsidRDefault="00CE5BD3" w:rsidP="00181B35">
      <w:pPr>
        <w:rPr>
          <w:b/>
          <w:bCs w:val="0"/>
        </w:rPr>
      </w:pPr>
      <w:r w:rsidRPr="006326BD">
        <w:rPr>
          <w:b/>
          <w:bCs w:val="0"/>
        </w:rPr>
        <w:t>References</w:t>
      </w:r>
    </w:p>
    <w:p w14:paraId="6AE405E6" w14:textId="0C46DC58" w:rsidR="00CE5BD3" w:rsidRDefault="00CE5BD3" w:rsidP="00181B35">
      <w:r>
        <w:t>References are usually requested automatically for all short-listed applicants, so you will need to indicate on your application form if you do not wish your referees to be contacted prior to the inter</w:t>
      </w:r>
      <w:r w:rsidR="006326BD">
        <w:t xml:space="preserve">view. </w:t>
      </w:r>
    </w:p>
    <w:p w14:paraId="77B1FEA5" w14:textId="77777777" w:rsidR="00CE6993" w:rsidRDefault="00CE6993" w:rsidP="00181B35"/>
    <w:p w14:paraId="5355A39A" w14:textId="77777777" w:rsidR="00CE6993" w:rsidRDefault="00CE6993" w:rsidP="00181B35"/>
    <w:p w14:paraId="6306EFAE" w14:textId="1F5D0CB9" w:rsidR="00F847B6" w:rsidRDefault="008B58C1" w:rsidP="00F11B33">
      <w:pPr>
        <w:pStyle w:val="Header"/>
        <w:rPr>
          <w:sz w:val="24"/>
          <w:szCs w:val="24"/>
        </w:rPr>
      </w:pPr>
      <w:r>
        <w:rPr>
          <w:sz w:val="24"/>
          <w:szCs w:val="24"/>
        </w:rPr>
        <w:t>Acceptant Name and Signature: _________________________________</w:t>
      </w:r>
    </w:p>
    <w:p w14:paraId="58210642" w14:textId="77777777" w:rsidR="008B58C1" w:rsidRDefault="008B58C1" w:rsidP="00F11B33">
      <w:pPr>
        <w:pStyle w:val="Header"/>
        <w:rPr>
          <w:sz w:val="24"/>
          <w:szCs w:val="24"/>
        </w:rPr>
      </w:pPr>
    </w:p>
    <w:p w14:paraId="1C25CCCB" w14:textId="5868BA7C" w:rsidR="00F847B6" w:rsidRPr="00F11B33" w:rsidRDefault="008B58C1" w:rsidP="00F11B33">
      <w:pPr>
        <w:pStyle w:val="Header"/>
        <w:rPr>
          <w:sz w:val="24"/>
          <w:szCs w:val="24"/>
        </w:rPr>
      </w:pPr>
      <w:r>
        <w:rPr>
          <w:sz w:val="24"/>
          <w:szCs w:val="24"/>
        </w:rPr>
        <w:t xml:space="preserve">Date: </w:t>
      </w:r>
      <w:r w:rsidR="0082600E">
        <w:rPr>
          <w:sz w:val="24"/>
          <w:szCs w:val="24"/>
        </w:rPr>
        <w:t>_________________________</w:t>
      </w:r>
    </w:p>
    <w:p w14:paraId="712E39DF" w14:textId="43DAACA3" w:rsidR="00E06F71" w:rsidRDefault="00E06F71" w:rsidP="00E06F71">
      <w:pPr>
        <w:pStyle w:val="Header"/>
        <w:ind w:left="720"/>
        <w:rPr>
          <w:sz w:val="24"/>
          <w:szCs w:val="24"/>
        </w:rPr>
      </w:pPr>
    </w:p>
    <w:p w14:paraId="156F0DB6" w14:textId="77777777" w:rsidR="00E06F71" w:rsidRDefault="00E06F71" w:rsidP="00E06F71">
      <w:pPr>
        <w:pStyle w:val="Header"/>
        <w:ind w:left="720"/>
        <w:rPr>
          <w:sz w:val="24"/>
          <w:szCs w:val="24"/>
        </w:rPr>
      </w:pPr>
    </w:p>
    <w:p w14:paraId="606DAF98" w14:textId="77777777" w:rsidR="00406A03" w:rsidRDefault="00406A03" w:rsidP="00406A03">
      <w:pPr>
        <w:pStyle w:val="Header"/>
        <w:ind w:left="360"/>
        <w:rPr>
          <w:sz w:val="24"/>
          <w:szCs w:val="24"/>
        </w:rPr>
      </w:pPr>
    </w:p>
    <w:p w14:paraId="6AF64810" w14:textId="77777777" w:rsidR="00406A03" w:rsidRDefault="00406A03"/>
    <w:sectPr w:rsidR="00406A03" w:rsidSect="00406A03">
      <w:footerReference w:type="default" r:id="rId8"/>
      <w:pgSz w:w="11906" w:h="16838"/>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10D7" w14:textId="77777777" w:rsidR="000B20B4" w:rsidRDefault="000B20B4" w:rsidP="00B204CE">
      <w:r>
        <w:separator/>
      </w:r>
    </w:p>
  </w:endnote>
  <w:endnote w:type="continuationSeparator" w:id="0">
    <w:p w14:paraId="0DC712F6" w14:textId="77777777" w:rsidR="000B20B4" w:rsidRDefault="000B20B4" w:rsidP="00B2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359B" w14:textId="77777777" w:rsidR="00281697" w:rsidRDefault="00281697" w:rsidP="00281697">
    <w:pPr>
      <w:pStyle w:val="Footer"/>
      <w:rPr>
        <w:sz w:val="16"/>
        <w:szCs w:val="16"/>
      </w:rPr>
    </w:pPr>
    <w:r>
      <w:rPr>
        <w:sz w:val="16"/>
        <w:szCs w:val="16"/>
      </w:rPr>
      <w:t>Last Review: 05/01/2023</w:t>
    </w:r>
  </w:p>
  <w:p w14:paraId="65293B38" w14:textId="77777777" w:rsidR="00281697" w:rsidRPr="00B204CE" w:rsidRDefault="00281697" w:rsidP="00281697">
    <w:pPr>
      <w:pStyle w:val="Footer"/>
      <w:rPr>
        <w:sz w:val="16"/>
        <w:szCs w:val="16"/>
      </w:rPr>
    </w:pPr>
    <w:r w:rsidRPr="00B204CE">
      <w:rPr>
        <w:sz w:val="16"/>
        <w:szCs w:val="16"/>
      </w:rPr>
      <w:t>Registered charity no: 1146311, company registered in England &amp; Wales No: 7800298</w:t>
    </w:r>
  </w:p>
  <w:p w14:paraId="2061FCD1" w14:textId="77777777" w:rsidR="00B204CE" w:rsidRDefault="00B2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EE16" w14:textId="77777777" w:rsidR="000B20B4" w:rsidRDefault="000B20B4" w:rsidP="00B204CE">
      <w:r>
        <w:separator/>
      </w:r>
    </w:p>
  </w:footnote>
  <w:footnote w:type="continuationSeparator" w:id="0">
    <w:p w14:paraId="4D740C1B" w14:textId="77777777" w:rsidR="000B20B4" w:rsidRDefault="000B20B4" w:rsidP="00B2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078"/>
    <w:multiLevelType w:val="hybridMultilevel"/>
    <w:tmpl w:val="EA48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16E09"/>
    <w:multiLevelType w:val="hybridMultilevel"/>
    <w:tmpl w:val="2F20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07E24"/>
    <w:multiLevelType w:val="hybridMultilevel"/>
    <w:tmpl w:val="0C3A8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80936"/>
    <w:multiLevelType w:val="hybridMultilevel"/>
    <w:tmpl w:val="C63A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493835">
    <w:abstractNumId w:val="2"/>
  </w:num>
  <w:num w:numId="2" w16cid:durableId="1899128640">
    <w:abstractNumId w:val="3"/>
  </w:num>
  <w:num w:numId="3" w16cid:durableId="417480544">
    <w:abstractNumId w:val="0"/>
  </w:num>
  <w:num w:numId="4" w16cid:durableId="1918442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D"/>
    <w:rsid w:val="000158AB"/>
    <w:rsid w:val="0001640C"/>
    <w:rsid w:val="00034AB2"/>
    <w:rsid w:val="00035E01"/>
    <w:rsid w:val="00036540"/>
    <w:rsid w:val="00055D9C"/>
    <w:rsid w:val="00060590"/>
    <w:rsid w:val="00063AF7"/>
    <w:rsid w:val="00066FEC"/>
    <w:rsid w:val="00067283"/>
    <w:rsid w:val="00074231"/>
    <w:rsid w:val="00075A3C"/>
    <w:rsid w:val="000811F9"/>
    <w:rsid w:val="00082C52"/>
    <w:rsid w:val="00093ACB"/>
    <w:rsid w:val="000967A7"/>
    <w:rsid w:val="000A1721"/>
    <w:rsid w:val="000A70AC"/>
    <w:rsid w:val="000A7C70"/>
    <w:rsid w:val="000B1971"/>
    <w:rsid w:val="000B20B4"/>
    <w:rsid w:val="000B39EA"/>
    <w:rsid w:val="000B5971"/>
    <w:rsid w:val="000C2903"/>
    <w:rsid w:val="000C472F"/>
    <w:rsid w:val="000C58FB"/>
    <w:rsid w:val="000D624C"/>
    <w:rsid w:val="000D6F4A"/>
    <w:rsid w:val="000E369F"/>
    <w:rsid w:val="000E3F3B"/>
    <w:rsid w:val="000F5CA0"/>
    <w:rsid w:val="000F6B29"/>
    <w:rsid w:val="000F7D94"/>
    <w:rsid w:val="00102C2E"/>
    <w:rsid w:val="001240BC"/>
    <w:rsid w:val="001262C6"/>
    <w:rsid w:val="0013393F"/>
    <w:rsid w:val="001427DC"/>
    <w:rsid w:val="00144C43"/>
    <w:rsid w:val="001461B2"/>
    <w:rsid w:val="0015552B"/>
    <w:rsid w:val="0015657F"/>
    <w:rsid w:val="00162E46"/>
    <w:rsid w:val="00163B51"/>
    <w:rsid w:val="001669F0"/>
    <w:rsid w:val="0017086B"/>
    <w:rsid w:val="00180E26"/>
    <w:rsid w:val="00181B35"/>
    <w:rsid w:val="00184219"/>
    <w:rsid w:val="0019364C"/>
    <w:rsid w:val="00193AA6"/>
    <w:rsid w:val="0019582E"/>
    <w:rsid w:val="001A06CF"/>
    <w:rsid w:val="001A4DC4"/>
    <w:rsid w:val="001A67E5"/>
    <w:rsid w:val="001B0449"/>
    <w:rsid w:val="001B1D42"/>
    <w:rsid w:val="001B4970"/>
    <w:rsid w:val="001C4783"/>
    <w:rsid w:val="001C5A31"/>
    <w:rsid w:val="001C7CC4"/>
    <w:rsid w:val="001D0406"/>
    <w:rsid w:val="001D054B"/>
    <w:rsid w:val="001D1380"/>
    <w:rsid w:val="001D14DB"/>
    <w:rsid w:val="001D2315"/>
    <w:rsid w:val="001D6310"/>
    <w:rsid w:val="001E465F"/>
    <w:rsid w:val="001F3CD5"/>
    <w:rsid w:val="001F58B5"/>
    <w:rsid w:val="001F5BF9"/>
    <w:rsid w:val="0020518C"/>
    <w:rsid w:val="0020608E"/>
    <w:rsid w:val="00206102"/>
    <w:rsid w:val="002154E7"/>
    <w:rsid w:val="002301FB"/>
    <w:rsid w:val="002317EF"/>
    <w:rsid w:val="00234B4E"/>
    <w:rsid w:val="00241836"/>
    <w:rsid w:val="0025112B"/>
    <w:rsid w:val="00253DCB"/>
    <w:rsid w:val="002558E2"/>
    <w:rsid w:val="00261764"/>
    <w:rsid w:val="00270088"/>
    <w:rsid w:val="00270331"/>
    <w:rsid w:val="0027171A"/>
    <w:rsid w:val="002730C4"/>
    <w:rsid w:val="00274650"/>
    <w:rsid w:val="00276948"/>
    <w:rsid w:val="00281562"/>
    <w:rsid w:val="00281697"/>
    <w:rsid w:val="0029128A"/>
    <w:rsid w:val="00293E40"/>
    <w:rsid w:val="00296D90"/>
    <w:rsid w:val="00296EA7"/>
    <w:rsid w:val="002A11C6"/>
    <w:rsid w:val="002A68E6"/>
    <w:rsid w:val="002B05D1"/>
    <w:rsid w:val="002B0E74"/>
    <w:rsid w:val="002B34F7"/>
    <w:rsid w:val="002B6C69"/>
    <w:rsid w:val="002C1049"/>
    <w:rsid w:val="002C13EF"/>
    <w:rsid w:val="002C7FB6"/>
    <w:rsid w:val="002D0BD1"/>
    <w:rsid w:val="002E1A8D"/>
    <w:rsid w:val="002E1F79"/>
    <w:rsid w:val="002F4367"/>
    <w:rsid w:val="002F4E6B"/>
    <w:rsid w:val="00303DA3"/>
    <w:rsid w:val="00310772"/>
    <w:rsid w:val="00310F53"/>
    <w:rsid w:val="00312A3A"/>
    <w:rsid w:val="00320F81"/>
    <w:rsid w:val="0032762D"/>
    <w:rsid w:val="00330413"/>
    <w:rsid w:val="00343CC0"/>
    <w:rsid w:val="0034608C"/>
    <w:rsid w:val="00346474"/>
    <w:rsid w:val="003523AD"/>
    <w:rsid w:val="00356034"/>
    <w:rsid w:val="00360546"/>
    <w:rsid w:val="00362016"/>
    <w:rsid w:val="0036226A"/>
    <w:rsid w:val="00374609"/>
    <w:rsid w:val="00374736"/>
    <w:rsid w:val="0038138E"/>
    <w:rsid w:val="003871BD"/>
    <w:rsid w:val="00391509"/>
    <w:rsid w:val="00391543"/>
    <w:rsid w:val="003944B4"/>
    <w:rsid w:val="0039569F"/>
    <w:rsid w:val="00395D3B"/>
    <w:rsid w:val="003A7F5D"/>
    <w:rsid w:val="003B20F9"/>
    <w:rsid w:val="003B34B6"/>
    <w:rsid w:val="003C32F7"/>
    <w:rsid w:val="003C568C"/>
    <w:rsid w:val="003E139F"/>
    <w:rsid w:val="003E3DE0"/>
    <w:rsid w:val="003E67D6"/>
    <w:rsid w:val="00401511"/>
    <w:rsid w:val="00402741"/>
    <w:rsid w:val="00403332"/>
    <w:rsid w:val="0040397F"/>
    <w:rsid w:val="00406A03"/>
    <w:rsid w:val="004150BE"/>
    <w:rsid w:val="00420206"/>
    <w:rsid w:val="00420B4B"/>
    <w:rsid w:val="004213F3"/>
    <w:rsid w:val="00431D50"/>
    <w:rsid w:val="00432A0A"/>
    <w:rsid w:val="004365D5"/>
    <w:rsid w:val="00441E9B"/>
    <w:rsid w:val="00445AA0"/>
    <w:rsid w:val="004510CE"/>
    <w:rsid w:val="00456F7C"/>
    <w:rsid w:val="00457AF4"/>
    <w:rsid w:val="00467C0A"/>
    <w:rsid w:val="0047367F"/>
    <w:rsid w:val="00475F4A"/>
    <w:rsid w:val="004810FA"/>
    <w:rsid w:val="00481E76"/>
    <w:rsid w:val="004916EE"/>
    <w:rsid w:val="004B11EE"/>
    <w:rsid w:val="004B4788"/>
    <w:rsid w:val="004C76D5"/>
    <w:rsid w:val="004D3D6E"/>
    <w:rsid w:val="004D767E"/>
    <w:rsid w:val="004D7D43"/>
    <w:rsid w:val="004E2D62"/>
    <w:rsid w:val="004E2EA8"/>
    <w:rsid w:val="004F0CCC"/>
    <w:rsid w:val="004F60B4"/>
    <w:rsid w:val="004F6E0A"/>
    <w:rsid w:val="00511462"/>
    <w:rsid w:val="00511924"/>
    <w:rsid w:val="005122D6"/>
    <w:rsid w:val="00514A75"/>
    <w:rsid w:val="00517F6C"/>
    <w:rsid w:val="005229FD"/>
    <w:rsid w:val="00523111"/>
    <w:rsid w:val="00525B97"/>
    <w:rsid w:val="005335B8"/>
    <w:rsid w:val="00533DB9"/>
    <w:rsid w:val="005345F6"/>
    <w:rsid w:val="00537B5B"/>
    <w:rsid w:val="00540BD5"/>
    <w:rsid w:val="00542D56"/>
    <w:rsid w:val="005443B4"/>
    <w:rsid w:val="00546B08"/>
    <w:rsid w:val="00560558"/>
    <w:rsid w:val="0056365D"/>
    <w:rsid w:val="00565429"/>
    <w:rsid w:val="0057117D"/>
    <w:rsid w:val="00580E6B"/>
    <w:rsid w:val="0058508B"/>
    <w:rsid w:val="005862AD"/>
    <w:rsid w:val="005910FC"/>
    <w:rsid w:val="005925B2"/>
    <w:rsid w:val="00593AC8"/>
    <w:rsid w:val="00595557"/>
    <w:rsid w:val="005A035F"/>
    <w:rsid w:val="005A145B"/>
    <w:rsid w:val="005B2964"/>
    <w:rsid w:val="005B3AF5"/>
    <w:rsid w:val="005B499F"/>
    <w:rsid w:val="005B7162"/>
    <w:rsid w:val="005C1F22"/>
    <w:rsid w:val="005C3976"/>
    <w:rsid w:val="005C7767"/>
    <w:rsid w:val="005D0B65"/>
    <w:rsid w:val="005D1853"/>
    <w:rsid w:val="005D63F6"/>
    <w:rsid w:val="005D6D45"/>
    <w:rsid w:val="005E0C76"/>
    <w:rsid w:val="005E5D9A"/>
    <w:rsid w:val="005F4E32"/>
    <w:rsid w:val="005F4FFA"/>
    <w:rsid w:val="005F648A"/>
    <w:rsid w:val="005F7ACC"/>
    <w:rsid w:val="00605EF2"/>
    <w:rsid w:val="0060760F"/>
    <w:rsid w:val="00623069"/>
    <w:rsid w:val="00627C3E"/>
    <w:rsid w:val="006326BD"/>
    <w:rsid w:val="00634CCC"/>
    <w:rsid w:val="00635EAF"/>
    <w:rsid w:val="0064542E"/>
    <w:rsid w:val="00650FEE"/>
    <w:rsid w:val="006540AC"/>
    <w:rsid w:val="00657EA2"/>
    <w:rsid w:val="0066100B"/>
    <w:rsid w:val="00661C6B"/>
    <w:rsid w:val="006635F7"/>
    <w:rsid w:val="00664B11"/>
    <w:rsid w:val="006661D0"/>
    <w:rsid w:val="00666AD8"/>
    <w:rsid w:val="00673877"/>
    <w:rsid w:val="006738E6"/>
    <w:rsid w:val="00674397"/>
    <w:rsid w:val="00674626"/>
    <w:rsid w:val="006835E6"/>
    <w:rsid w:val="00687470"/>
    <w:rsid w:val="00691627"/>
    <w:rsid w:val="006A2893"/>
    <w:rsid w:val="006A35FB"/>
    <w:rsid w:val="006A369F"/>
    <w:rsid w:val="006A3E88"/>
    <w:rsid w:val="006C1D8B"/>
    <w:rsid w:val="006C268E"/>
    <w:rsid w:val="006C379B"/>
    <w:rsid w:val="006C601E"/>
    <w:rsid w:val="006C65FA"/>
    <w:rsid w:val="006D0977"/>
    <w:rsid w:val="006D1B4E"/>
    <w:rsid w:val="006E05AA"/>
    <w:rsid w:val="006E3419"/>
    <w:rsid w:val="006F1E2E"/>
    <w:rsid w:val="006F45AD"/>
    <w:rsid w:val="006F6E78"/>
    <w:rsid w:val="0071022F"/>
    <w:rsid w:val="00711C47"/>
    <w:rsid w:val="007142C9"/>
    <w:rsid w:val="00714614"/>
    <w:rsid w:val="0071485E"/>
    <w:rsid w:val="00716131"/>
    <w:rsid w:val="00730F9E"/>
    <w:rsid w:val="00732931"/>
    <w:rsid w:val="0073365C"/>
    <w:rsid w:val="0073422E"/>
    <w:rsid w:val="00751596"/>
    <w:rsid w:val="0075358B"/>
    <w:rsid w:val="007539DF"/>
    <w:rsid w:val="00754ACA"/>
    <w:rsid w:val="0075754F"/>
    <w:rsid w:val="007604C6"/>
    <w:rsid w:val="007614BC"/>
    <w:rsid w:val="0076464B"/>
    <w:rsid w:val="00764A2D"/>
    <w:rsid w:val="00774753"/>
    <w:rsid w:val="007754DC"/>
    <w:rsid w:val="007759D7"/>
    <w:rsid w:val="007872FA"/>
    <w:rsid w:val="00790476"/>
    <w:rsid w:val="00790FCF"/>
    <w:rsid w:val="007962EC"/>
    <w:rsid w:val="00796311"/>
    <w:rsid w:val="007A06AA"/>
    <w:rsid w:val="007A09A0"/>
    <w:rsid w:val="007A29A3"/>
    <w:rsid w:val="007B1748"/>
    <w:rsid w:val="007C27F3"/>
    <w:rsid w:val="007C3CD7"/>
    <w:rsid w:val="007C4790"/>
    <w:rsid w:val="007C4F0D"/>
    <w:rsid w:val="007C512B"/>
    <w:rsid w:val="007D3403"/>
    <w:rsid w:val="007D372E"/>
    <w:rsid w:val="007D7761"/>
    <w:rsid w:val="007E0455"/>
    <w:rsid w:val="007E47B0"/>
    <w:rsid w:val="007F4315"/>
    <w:rsid w:val="007F6F51"/>
    <w:rsid w:val="00802D46"/>
    <w:rsid w:val="008031FD"/>
    <w:rsid w:val="00807849"/>
    <w:rsid w:val="008140EF"/>
    <w:rsid w:val="008146A2"/>
    <w:rsid w:val="00815145"/>
    <w:rsid w:val="008159A7"/>
    <w:rsid w:val="00822337"/>
    <w:rsid w:val="0082600E"/>
    <w:rsid w:val="008263DA"/>
    <w:rsid w:val="00830E83"/>
    <w:rsid w:val="00837142"/>
    <w:rsid w:val="00841B1D"/>
    <w:rsid w:val="0084763A"/>
    <w:rsid w:val="00852152"/>
    <w:rsid w:val="00856648"/>
    <w:rsid w:val="00857D67"/>
    <w:rsid w:val="00863570"/>
    <w:rsid w:val="00864495"/>
    <w:rsid w:val="00871C1D"/>
    <w:rsid w:val="00874D51"/>
    <w:rsid w:val="008758D3"/>
    <w:rsid w:val="00877053"/>
    <w:rsid w:val="00881572"/>
    <w:rsid w:val="008817ED"/>
    <w:rsid w:val="00881FB9"/>
    <w:rsid w:val="00885D8A"/>
    <w:rsid w:val="00890DC0"/>
    <w:rsid w:val="008A3EF9"/>
    <w:rsid w:val="008A5EA1"/>
    <w:rsid w:val="008B076A"/>
    <w:rsid w:val="008B5168"/>
    <w:rsid w:val="008B58C1"/>
    <w:rsid w:val="008B619C"/>
    <w:rsid w:val="008B6B32"/>
    <w:rsid w:val="008D40EE"/>
    <w:rsid w:val="008D4362"/>
    <w:rsid w:val="008D51BE"/>
    <w:rsid w:val="008D51C5"/>
    <w:rsid w:val="008D5E87"/>
    <w:rsid w:val="008D619D"/>
    <w:rsid w:val="008E656E"/>
    <w:rsid w:val="008E6EA8"/>
    <w:rsid w:val="008F0499"/>
    <w:rsid w:val="008F4740"/>
    <w:rsid w:val="008F7B81"/>
    <w:rsid w:val="00901102"/>
    <w:rsid w:val="0091370B"/>
    <w:rsid w:val="00916E74"/>
    <w:rsid w:val="00924A70"/>
    <w:rsid w:val="00926003"/>
    <w:rsid w:val="00926449"/>
    <w:rsid w:val="009272E6"/>
    <w:rsid w:val="0093005D"/>
    <w:rsid w:val="00930507"/>
    <w:rsid w:val="009306B8"/>
    <w:rsid w:val="00931A08"/>
    <w:rsid w:val="00931DC0"/>
    <w:rsid w:val="0094175E"/>
    <w:rsid w:val="00947EBF"/>
    <w:rsid w:val="0095633D"/>
    <w:rsid w:val="00961993"/>
    <w:rsid w:val="00970AE6"/>
    <w:rsid w:val="0097326E"/>
    <w:rsid w:val="00980DDC"/>
    <w:rsid w:val="00983F19"/>
    <w:rsid w:val="009857FE"/>
    <w:rsid w:val="0098727B"/>
    <w:rsid w:val="00987773"/>
    <w:rsid w:val="00992388"/>
    <w:rsid w:val="00992D15"/>
    <w:rsid w:val="00996BE0"/>
    <w:rsid w:val="009A2A78"/>
    <w:rsid w:val="009C04F1"/>
    <w:rsid w:val="009C3E75"/>
    <w:rsid w:val="009D1F93"/>
    <w:rsid w:val="009D653B"/>
    <w:rsid w:val="009D7BAF"/>
    <w:rsid w:val="009D7D05"/>
    <w:rsid w:val="009E477B"/>
    <w:rsid w:val="009E4BB1"/>
    <w:rsid w:val="00A00645"/>
    <w:rsid w:val="00A02F70"/>
    <w:rsid w:val="00A03C41"/>
    <w:rsid w:val="00A053CB"/>
    <w:rsid w:val="00A066A3"/>
    <w:rsid w:val="00A11C21"/>
    <w:rsid w:val="00A20836"/>
    <w:rsid w:val="00A330BA"/>
    <w:rsid w:val="00A365F6"/>
    <w:rsid w:val="00A36A58"/>
    <w:rsid w:val="00A4225B"/>
    <w:rsid w:val="00A45406"/>
    <w:rsid w:val="00A54B38"/>
    <w:rsid w:val="00A563E2"/>
    <w:rsid w:val="00A56D2F"/>
    <w:rsid w:val="00A61793"/>
    <w:rsid w:val="00A618DA"/>
    <w:rsid w:val="00A67DFF"/>
    <w:rsid w:val="00A707F7"/>
    <w:rsid w:val="00A7100F"/>
    <w:rsid w:val="00A728C0"/>
    <w:rsid w:val="00A7297B"/>
    <w:rsid w:val="00A73475"/>
    <w:rsid w:val="00A8051D"/>
    <w:rsid w:val="00A961B8"/>
    <w:rsid w:val="00A9724C"/>
    <w:rsid w:val="00AA053B"/>
    <w:rsid w:val="00AA0C89"/>
    <w:rsid w:val="00AA48E3"/>
    <w:rsid w:val="00AB0486"/>
    <w:rsid w:val="00AB06FE"/>
    <w:rsid w:val="00AB4041"/>
    <w:rsid w:val="00AC13C9"/>
    <w:rsid w:val="00AC2514"/>
    <w:rsid w:val="00AC5575"/>
    <w:rsid w:val="00AD34F7"/>
    <w:rsid w:val="00AD3B9E"/>
    <w:rsid w:val="00AD6726"/>
    <w:rsid w:val="00AE0732"/>
    <w:rsid w:val="00AE4BA9"/>
    <w:rsid w:val="00AF25EF"/>
    <w:rsid w:val="00AF5525"/>
    <w:rsid w:val="00AF6825"/>
    <w:rsid w:val="00AF7F90"/>
    <w:rsid w:val="00B10D41"/>
    <w:rsid w:val="00B11FE0"/>
    <w:rsid w:val="00B1388D"/>
    <w:rsid w:val="00B16D23"/>
    <w:rsid w:val="00B204CE"/>
    <w:rsid w:val="00B21785"/>
    <w:rsid w:val="00B266C2"/>
    <w:rsid w:val="00B32611"/>
    <w:rsid w:val="00B34EC3"/>
    <w:rsid w:val="00B36AEB"/>
    <w:rsid w:val="00B377BE"/>
    <w:rsid w:val="00B45033"/>
    <w:rsid w:val="00B53D42"/>
    <w:rsid w:val="00B6152D"/>
    <w:rsid w:val="00B61C5B"/>
    <w:rsid w:val="00B6630E"/>
    <w:rsid w:val="00B743E1"/>
    <w:rsid w:val="00B81E3B"/>
    <w:rsid w:val="00B82A08"/>
    <w:rsid w:val="00B9141B"/>
    <w:rsid w:val="00B94458"/>
    <w:rsid w:val="00B94E7C"/>
    <w:rsid w:val="00B95946"/>
    <w:rsid w:val="00BA677B"/>
    <w:rsid w:val="00BA7AD0"/>
    <w:rsid w:val="00BB0710"/>
    <w:rsid w:val="00BB281D"/>
    <w:rsid w:val="00BB70C3"/>
    <w:rsid w:val="00BC1326"/>
    <w:rsid w:val="00BC57DA"/>
    <w:rsid w:val="00BD0EA6"/>
    <w:rsid w:val="00BD4540"/>
    <w:rsid w:val="00BD6302"/>
    <w:rsid w:val="00BE6DC7"/>
    <w:rsid w:val="00BF02D5"/>
    <w:rsid w:val="00BF2268"/>
    <w:rsid w:val="00BF35A8"/>
    <w:rsid w:val="00BF41C3"/>
    <w:rsid w:val="00BF4ECC"/>
    <w:rsid w:val="00BF5C82"/>
    <w:rsid w:val="00BF6754"/>
    <w:rsid w:val="00BF6C48"/>
    <w:rsid w:val="00C00E83"/>
    <w:rsid w:val="00C01F57"/>
    <w:rsid w:val="00C14C40"/>
    <w:rsid w:val="00C205A6"/>
    <w:rsid w:val="00C23104"/>
    <w:rsid w:val="00C27985"/>
    <w:rsid w:val="00C27CEB"/>
    <w:rsid w:val="00C32006"/>
    <w:rsid w:val="00C35EB2"/>
    <w:rsid w:val="00C45C41"/>
    <w:rsid w:val="00C46077"/>
    <w:rsid w:val="00C50AA4"/>
    <w:rsid w:val="00C52E59"/>
    <w:rsid w:val="00C534F6"/>
    <w:rsid w:val="00C615F0"/>
    <w:rsid w:val="00C65876"/>
    <w:rsid w:val="00C9119D"/>
    <w:rsid w:val="00C92CA3"/>
    <w:rsid w:val="00C932DA"/>
    <w:rsid w:val="00C969E0"/>
    <w:rsid w:val="00CA14E2"/>
    <w:rsid w:val="00CA723F"/>
    <w:rsid w:val="00CB096E"/>
    <w:rsid w:val="00CB6C68"/>
    <w:rsid w:val="00CB738D"/>
    <w:rsid w:val="00CC4F59"/>
    <w:rsid w:val="00CD0328"/>
    <w:rsid w:val="00CD26C7"/>
    <w:rsid w:val="00CD34F5"/>
    <w:rsid w:val="00CD51F3"/>
    <w:rsid w:val="00CE4140"/>
    <w:rsid w:val="00CE5774"/>
    <w:rsid w:val="00CE5BD3"/>
    <w:rsid w:val="00CE6993"/>
    <w:rsid w:val="00CE6AFC"/>
    <w:rsid w:val="00CF0E72"/>
    <w:rsid w:val="00D06C0D"/>
    <w:rsid w:val="00D06DA8"/>
    <w:rsid w:val="00D11757"/>
    <w:rsid w:val="00D22BFE"/>
    <w:rsid w:val="00D23FF1"/>
    <w:rsid w:val="00D32F95"/>
    <w:rsid w:val="00D336D6"/>
    <w:rsid w:val="00D3562F"/>
    <w:rsid w:val="00D40CD7"/>
    <w:rsid w:val="00D5157B"/>
    <w:rsid w:val="00D52444"/>
    <w:rsid w:val="00D5448B"/>
    <w:rsid w:val="00D56E23"/>
    <w:rsid w:val="00D579D2"/>
    <w:rsid w:val="00D6797C"/>
    <w:rsid w:val="00D714A9"/>
    <w:rsid w:val="00D71972"/>
    <w:rsid w:val="00D7634B"/>
    <w:rsid w:val="00D819C6"/>
    <w:rsid w:val="00D955C8"/>
    <w:rsid w:val="00D9563B"/>
    <w:rsid w:val="00D96432"/>
    <w:rsid w:val="00DA5039"/>
    <w:rsid w:val="00DA6E6E"/>
    <w:rsid w:val="00DA748F"/>
    <w:rsid w:val="00DA763B"/>
    <w:rsid w:val="00DB0C6C"/>
    <w:rsid w:val="00DB4BB7"/>
    <w:rsid w:val="00DC31F9"/>
    <w:rsid w:val="00DC578D"/>
    <w:rsid w:val="00DC5856"/>
    <w:rsid w:val="00DC76E6"/>
    <w:rsid w:val="00DD0C50"/>
    <w:rsid w:val="00DD54AA"/>
    <w:rsid w:val="00DE4EF5"/>
    <w:rsid w:val="00DE6CB3"/>
    <w:rsid w:val="00DF4F71"/>
    <w:rsid w:val="00DF5FCD"/>
    <w:rsid w:val="00E04FAD"/>
    <w:rsid w:val="00E05D17"/>
    <w:rsid w:val="00E06077"/>
    <w:rsid w:val="00E06F71"/>
    <w:rsid w:val="00E12300"/>
    <w:rsid w:val="00E12565"/>
    <w:rsid w:val="00E1674D"/>
    <w:rsid w:val="00E218A4"/>
    <w:rsid w:val="00E33C01"/>
    <w:rsid w:val="00E36460"/>
    <w:rsid w:val="00E41713"/>
    <w:rsid w:val="00E418B9"/>
    <w:rsid w:val="00E46A07"/>
    <w:rsid w:val="00E47E98"/>
    <w:rsid w:val="00E544EA"/>
    <w:rsid w:val="00E60A95"/>
    <w:rsid w:val="00E630B5"/>
    <w:rsid w:val="00E63BD9"/>
    <w:rsid w:val="00E67ECA"/>
    <w:rsid w:val="00E8552C"/>
    <w:rsid w:val="00E86148"/>
    <w:rsid w:val="00E862FD"/>
    <w:rsid w:val="00E870AE"/>
    <w:rsid w:val="00EA197D"/>
    <w:rsid w:val="00EA253A"/>
    <w:rsid w:val="00EB22C2"/>
    <w:rsid w:val="00EB3CB3"/>
    <w:rsid w:val="00EB5DB8"/>
    <w:rsid w:val="00EC2E17"/>
    <w:rsid w:val="00EC3558"/>
    <w:rsid w:val="00EC5349"/>
    <w:rsid w:val="00EC5755"/>
    <w:rsid w:val="00EE1C8D"/>
    <w:rsid w:val="00EE23F2"/>
    <w:rsid w:val="00EE64C8"/>
    <w:rsid w:val="00EE6908"/>
    <w:rsid w:val="00EE699C"/>
    <w:rsid w:val="00EE7D45"/>
    <w:rsid w:val="00EF43BF"/>
    <w:rsid w:val="00EF53BE"/>
    <w:rsid w:val="00EF5BD3"/>
    <w:rsid w:val="00EF6CD4"/>
    <w:rsid w:val="00F0073C"/>
    <w:rsid w:val="00F022BF"/>
    <w:rsid w:val="00F04CB6"/>
    <w:rsid w:val="00F067BA"/>
    <w:rsid w:val="00F10501"/>
    <w:rsid w:val="00F11B33"/>
    <w:rsid w:val="00F16BD5"/>
    <w:rsid w:val="00F30163"/>
    <w:rsid w:val="00F370B7"/>
    <w:rsid w:val="00F51D18"/>
    <w:rsid w:val="00F54D7D"/>
    <w:rsid w:val="00F55A04"/>
    <w:rsid w:val="00F623FC"/>
    <w:rsid w:val="00F64EA9"/>
    <w:rsid w:val="00F72940"/>
    <w:rsid w:val="00F81FAC"/>
    <w:rsid w:val="00F847B6"/>
    <w:rsid w:val="00F868E2"/>
    <w:rsid w:val="00F923A6"/>
    <w:rsid w:val="00F93478"/>
    <w:rsid w:val="00FB14F5"/>
    <w:rsid w:val="00FB2AC3"/>
    <w:rsid w:val="00FB6761"/>
    <w:rsid w:val="00FC3E1B"/>
    <w:rsid w:val="00FC638C"/>
    <w:rsid w:val="00FC71C5"/>
    <w:rsid w:val="00FC7E04"/>
    <w:rsid w:val="00FD0A42"/>
    <w:rsid w:val="00FD39D5"/>
    <w:rsid w:val="00FD5BD4"/>
    <w:rsid w:val="00FE0045"/>
    <w:rsid w:val="00FE1174"/>
    <w:rsid w:val="00FF0628"/>
    <w:rsid w:val="00FF2313"/>
    <w:rsid w:val="00FF5ACE"/>
    <w:rsid w:val="00FF7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9B20C"/>
  <w15:docId w15:val="{3E18DEFB-3C48-4FEF-B6B4-DE7F53EA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bCs/>
        <w:sz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B4041"/>
    <w:rPr>
      <w:rFonts w:ascii="Tahoma" w:hAnsi="Tahoma" w:cs="Tahoma"/>
      <w:sz w:val="16"/>
      <w:szCs w:val="16"/>
    </w:rPr>
  </w:style>
  <w:style w:type="character" w:customStyle="1" w:styleId="BalloonTextChar">
    <w:name w:val="Balloon Text Char"/>
    <w:basedOn w:val="DefaultParagraphFont"/>
    <w:link w:val="BalloonText"/>
    <w:rsid w:val="00AB4041"/>
    <w:rPr>
      <w:rFonts w:ascii="Tahoma" w:hAnsi="Tahoma" w:cs="Tahoma"/>
      <w:sz w:val="16"/>
      <w:szCs w:val="16"/>
    </w:rPr>
  </w:style>
  <w:style w:type="paragraph" w:styleId="Header">
    <w:name w:val="header"/>
    <w:basedOn w:val="Normal"/>
    <w:link w:val="HeaderChar"/>
    <w:uiPriority w:val="99"/>
    <w:rsid w:val="00B204CE"/>
    <w:pPr>
      <w:tabs>
        <w:tab w:val="center" w:pos="4513"/>
        <w:tab w:val="right" w:pos="9026"/>
      </w:tabs>
    </w:pPr>
  </w:style>
  <w:style w:type="character" w:customStyle="1" w:styleId="HeaderChar">
    <w:name w:val="Header Char"/>
    <w:basedOn w:val="DefaultParagraphFont"/>
    <w:link w:val="Header"/>
    <w:uiPriority w:val="99"/>
    <w:rsid w:val="00B204CE"/>
  </w:style>
  <w:style w:type="paragraph" w:styleId="Footer">
    <w:name w:val="footer"/>
    <w:basedOn w:val="Normal"/>
    <w:link w:val="FooterChar"/>
    <w:uiPriority w:val="99"/>
    <w:rsid w:val="00B204CE"/>
    <w:pPr>
      <w:tabs>
        <w:tab w:val="center" w:pos="4513"/>
        <w:tab w:val="right" w:pos="9026"/>
      </w:tabs>
    </w:pPr>
  </w:style>
  <w:style w:type="character" w:customStyle="1" w:styleId="FooterChar">
    <w:name w:val="Footer Char"/>
    <w:basedOn w:val="DefaultParagraphFont"/>
    <w:link w:val="Footer"/>
    <w:uiPriority w:val="99"/>
    <w:rsid w:val="00B204CE"/>
  </w:style>
  <w:style w:type="paragraph" w:styleId="ListParagraph">
    <w:name w:val="List Paragraph"/>
    <w:basedOn w:val="Normal"/>
    <w:uiPriority w:val="34"/>
    <w:qFormat/>
    <w:rsid w:val="00181B35"/>
    <w:pPr>
      <w:ind w:left="720"/>
      <w:contextualSpacing/>
    </w:pPr>
    <w:rPr>
      <w:rFonts w:ascii="Arial" w:eastAsiaTheme="minorHAnsi" w:hAnsi="Arial" w:cstheme="minorBidi"/>
      <w:bCs w:val="0"/>
      <w:sz w:val="24"/>
      <w:szCs w:val="22"/>
      <w:lang w:eastAsia="en-US"/>
    </w:rPr>
  </w:style>
  <w:style w:type="table" w:styleId="TableGrid">
    <w:name w:val="Table Grid"/>
    <w:basedOn w:val="TableNormal"/>
    <w:rsid w:val="0015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56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996</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Castlepoint</dc:creator>
  <cp:lastModifiedBy>Manager | SEDCAT</cp:lastModifiedBy>
  <cp:revision>52</cp:revision>
  <cp:lastPrinted>2023-01-05T11:41:00Z</cp:lastPrinted>
  <dcterms:created xsi:type="dcterms:W3CDTF">2023-01-12T16:44:00Z</dcterms:created>
  <dcterms:modified xsi:type="dcterms:W3CDTF">2023-02-01T14:39:00Z</dcterms:modified>
</cp:coreProperties>
</file>